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D682B" w14:textId="77777777" w:rsidR="00413F48" w:rsidRDefault="00413F48">
      <w:pPr>
        <w:rPr>
          <w:b/>
          <w:bCs/>
        </w:rPr>
      </w:pPr>
      <w:r>
        <w:rPr>
          <w:b/>
          <w:bCs/>
        </w:rPr>
        <w:t>Übersetzungsübung 2</w:t>
      </w:r>
    </w:p>
    <w:p w14:paraId="6D520A3E" w14:textId="77777777" w:rsidR="00413F48" w:rsidRPr="00413F48" w:rsidRDefault="00413F48">
      <w:pPr>
        <w:rPr>
          <w:b/>
          <w:bCs/>
          <w:sz w:val="28"/>
          <w:szCs w:val="28"/>
        </w:rPr>
      </w:pPr>
      <w:r w:rsidRPr="00413F48">
        <w:rPr>
          <w:b/>
          <w:bCs/>
          <w:sz w:val="28"/>
          <w:szCs w:val="28"/>
        </w:rPr>
        <w:t>Stimme überein:</w:t>
      </w:r>
    </w:p>
    <w:p w14:paraId="7F5FD771" w14:textId="2F4A4DE2" w:rsidR="00413F48" w:rsidRDefault="00413F48">
      <w:proofErr w:type="spellStart"/>
      <w:r>
        <w:t>homines</w:t>
      </w:r>
      <w:proofErr w:type="spellEnd"/>
      <w:r>
        <w:t xml:space="preserve"> </w:t>
      </w:r>
      <w:proofErr w:type="spellStart"/>
      <w:r>
        <w:t>mal</w:t>
      </w:r>
      <w:r w:rsidR="00E56912">
        <w:t>i</w:t>
      </w:r>
      <w:proofErr w:type="spellEnd"/>
      <w:r w:rsidR="00E56912">
        <w:t>/</w:t>
      </w:r>
      <w:proofErr w:type="spellStart"/>
      <w:proofErr w:type="gramStart"/>
      <w:r w:rsidR="00E56912">
        <w:t>os</w:t>
      </w:r>
      <w:proofErr w:type="spellEnd"/>
      <w:r>
        <w:t>….</w:t>
      </w:r>
      <w:proofErr w:type="gramEnd"/>
      <w:r>
        <w:t>. (2x)</w:t>
      </w:r>
    </w:p>
    <w:p w14:paraId="1AD9120C" w14:textId="586C0BC4" w:rsidR="00413F48" w:rsidRDefault="00413F48">
      <w:r>
        <w:t xml:space="preserve">hominem </w:t>
      </w:r>
      <w:proofErr w:type="gramStart"/>
      <w:r>
        <w:t>bon</w:t>
      </w:r>
      <w:r w:rsidR="00E56912">
        <w:t>um</w:t>
      </w:r>
      <w:r>
        <w:t>….</w:t>
      </w:r>
      <w:proofErr w:type="gramEnd"/>
      <w:r>
        <w:t>.</w:t>
      </w:r>
    </w:p>
    <w:p w14:paraId="149623EA" w14:textId="577E1FA8" w:rsidR="00413F48" w:rsidRDefault="00413F48">
      <w:proofErr w:type="spellStart"/>
      <w:r>
        <w:t>apud</w:t>
      </w:r>
      <w:proofErr w:type="spellEnd"/>
      <w:r>
        <w:t xml:space="preserve"> </w:t>
      </w:r>
      <w:proofErr w:type="spellStart"/>
      <w:r>
        <w:t>homines</w:t>
      </w:r>
      <w:proofErr w:type="spellEnd"/>
      <w:r>
        <w:t xml:space="preserve"> </w:t>
      </w:r>
      <w:proofErr w:type="spellStart"/>
      <w:proofErr w:type="gramStart"/>
      <w:r>
        <w:t>ma</w:t>
      </w:r>
      <w:r w:rsidR="00E56912">
        <w:t>los</w:t>
      </w:r>
      <w:r>
        <w:t>l</w:t>
      </w:r>
      <w:proofErr w:type="spellEnd"/>
      <w:r>
        <w:t>….</w:t>
      </w:r>
      <w:proofErr w:type="gramEnd"/>
      <w:r>
        <w:t>.</w:t>
      </w:r>
    </w:p>
    <w:p w14:paraId="5EEC7B68" w14:textId="1C916632" w:rsidR="00413F48" w:rsidRDefault="00413F48">
      <w:r>
        <w:t xml:space="preserve">cum </w:t>
      </w:r>
      <w:proofErr w:type="spellStart"/>
      <w:r>
        <w:t>homine</w:t>
      </w:r>
      <w:proofErr w:type="spellEnd"/>
      <w:r>
        <w:t xml:space="preserve"> </w:t>
      </w:r>
      <w:proofErr w:type="spellStart"/>
      <w:r>
        <w:t>bon</w:t>
      </w:r>
      <w:r w:rsidR="00E56912">
        <w:t>o</w:t>
      </w:r>
      <w:proofErr w:type="spellEnd"/>
      <w:r>
        <w:t>….</w:t>
      </w:r>
    </w:p>
    <w:p w14:paraId="314735D9" w14:textId="77777777" w:rsidR="00413F48" w:rsidRPr="00413F48" w:rsidRDefault="00413F48">
      <w:pPr>
        <w:rPr>
          <w:b/>
          <w:bCs/>
          <w:sz w:val="28"/>
          <w:szCs w:val="28"/>
        </w:rPr>
      </w:pPr>
      <w:r w:rsidRPr="00413F48">
        <w:rPr>
          <w:b/>
          <w:bCs/>
          <w:sz w:val="28"/>
          <w:szCs w:val="28"/>
        </w:rPr>
        <w:t>Übersetze:</w:t>
      </w:r>
    </w:p>
    <w:p w14:paraId="13E9A358" w14:textId="77777777" w:rsidR="00413F48" w:rsidRDefault="00413F48" w:rsidP="00413F48">
      <w:pPr>
        <w:pStyle w:val="Listenabsatz"/>
        <w:spacing w:after="200"/>
        <w:ind w:left="29"/>
        <w:jc w:val="both"/>
        <w:rPr>
          <w:rFonts w:ascii="Verdana" w:eastAsia="Times New Roman" w:hAnsi="Verdana" w:cs="Times New Roman"/>
          <w:lang w:val="it-IT"/>
        </w:rPr>
      </w:pPr>
      <w:r>
        <w:rPr>
          <w:rFonts w:ascii="Verdana" w:eastAsia="Times New Roman" w:hAnsi="Verdana" w:cs="Times New Roman"/>
          <w:lang w:val="it-IT"/>
        </w:rPr>
        <w:t xml:space="preserve">De </w:t>
      </w:r>
      <w:proofErr w:type="spellStart"/>
      <w:r>
        <w:rPr>
          <w:rFonts w:ascii="Verdana" w:eastAsia="Times New Roman" w:hAnsi="Verdana" w:cs="Times New Roman"/>
          <w:lang w:val="it-IT"/>
        </w:rPr>
        <w:t>claro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imperatore Romano</w:t>
      </w:r>
    </w:p>
    <w:p w14:paraId="052C34D3" w14:textId="77777777" w:rsidR="00413F48" w:rsidRDefault="00413F48" w:rsidP="00413F48">
      <w:pPr>
        <w:pStyle w:val="Listenabsatz"/>
        <w:spacing w:after="200"/>
        <w:ind w:left="29"/>
        <w:jc w:val="both"/>
        <w:rPr>
          <w:rFonts w:ascii="Verdana" w:eastAsia="Times New Roman" w:hAnsi="Verdana" w:cs="Times New Roman"/>
          <w:lang w:val="it-IT"/>
        </w:rPr>
      </w:pPr>
      <w:r>
        <w:rPr>
          <w:rFonts w:ascii="Verdana" w:eastAsia="Times New Roman" w:hAnsi="Verdana" w:cs="Times New Roman"/>
          <w:lang w:val="it-IT"/>
        </w:rPr>
        <w:t xml:space="preserve">Romani non </w:t>
      </w:r>
      <w:proofErr w:type="spellStart"/>
      <w:r>
        <w:rPr>
          <w:rFonts w:ascii="Verdana" w:eastAsia="Times New Roman" w:hAnsi="Verdana" w:cs="Times New Roman"/>
          <w:lang w:val="it-IT"/>
        </w:rPr>
        <w:t>solum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oppidum </w:t>
      </w:r>
      <w:proofErr w:type="spellStart"/>
      <w:r>
        <w:rPr>
          <w:rFonts w:ascii="Verdana" w:eastAsia="Times New Roman" w:hAnsi="Verdana" w:cs="Times New Roman"/>
          <w:lang w:val="it-IT"/>
        </w:rPr>
        <w:t>pulchrum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habent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sed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etiam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in </w:t>
      </w:r>
      <w:proofErr w:type="spellStart"/>
      <w:r>
        <w:rPr>
          <w:rFonts w:ascii="Verdana" w:eastAsia="Times New Roman" w:hAnsi="Verdana" w:cs="Times New Roman"/>
          <w:lang w:val="it-IT"/>
        </w:rPr>
        <w:t>multis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partibus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Europae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et </w:t>
      </w:r>
      <w:proofErr w:type="spellStart"/>
      <w:r>
        <w:rPr>
          <w:rFonts w:ascii="Verdana" w:eastAsia="Times New Roman" w:hAnsi="Verdana" w:cs="Times New Roman"/>
          <w:lang w:val="it-IT"/>
        </w:rPr>
        <w:t>Africae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bellum </w:t>
      </w:r>
      <w:proofErr w:type="spellStart"/>
      <w:r>
        <w:rPr>
          <w:rFonts w:ascii="Verdana" w:eastAsia="Times New Roman" w:hAnsi="Verdana" w:cs="Times New Roman"/>
          <w:lang w:val="it-IT"/>
        </w:rPr>
        <w:t>gerere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audent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</w:t>
      </w:r>
    </w:p>
    <w:p w14:paraId="0BF32B91" w14:textId="77777777" w:rsidR="00413F48" w:rsidRDefault="00413F48" w:rsidP="00413F48">
      <w:pPr>
        <w:rPr>
          <w:rFonts w:ascii="Verdana" w:eastAsia="Times New Roman" w:hAnsi="Verdana" w:cs="Times New Roman"/>
          <w:lang w:val="it-IT"/>
        </w:rPr>
      </w:pPr>
      <w:proofErr w:type="spellStart"/>
      <w:r>
        <w:rPr>
          <w:rFonts w:ascii="Verdana" w:eastAsia="Times New Roman" w:hAnsi="Verdana" w:cs="Times New Roman"/>
          <w:lang w:val="it-IT"/>
        </w:rPr>
        <w:t>Etiam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Caesar, imperator bonus, anno LVIII </w:t>
      </w:r>
      <w:proofErr w:type="spellStart"/>
      <w:r>
        <w:rPr>
          <w:rFonts w:ascii="Verdana" w:eastAsia="Times New Roman" w:hAnsi="Verdana" w:cs="Times New Roman"/>
          <w:lang w:val="it-IT"/>
        </w:rPr>
        <w:t>Romam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relinquit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et </w:t>
      </w:r>
      <w:proofErr w:type="spellStart"/>
      <w:r>
        <w:rPr>
          <w:rFonts w:ascii="Verdana" w:eastAsia="Times New Roman" w:hAnsi="Verdana" w:cs="Times New Roman"/>
          <w:lang w:val="it-IT"/>
        </w:rPr>
        <w:t>milites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trans Alpes in </w:t>
      </w:r>
      <w:proofErr w:type="spellStart"/>
      <w:proofErr w:type="gramStart"/>
      <w:r>
        <w:rPr>
          <w:rFonts w:ascii="Verdana" w:eastAsia="Times New Roman" w:hAnsi="Verdana" w:cs="Times New Roman"/>
          <w:lang w:val="it-IT"/>
        </w:rPr>
        <w:t>Galliam</w:t>
      </w:r>
      <w:proofErr w:type="spellEnd"/>
      <w:r>
        <w:rPr>
          <w:rFonts w:ascii="Verdana" w:eastAsia="Times New Roman" w:hAnsi="Verdana" w:cs="Times New Roman"/>
          <w:lang w:val="it-IT"/>
        </w:rPr>
        <w:t>(</w:t>
      </w:r>
      <w:proofErr w:type="spellStart"/>
      <w:proofErr w:type="gramEnd"/>
      <w:r>
        <w:rPr>
          <w:rFonts w:ascii="Verdana" w:eastAsia="Times New Roman" w:hAnsi="Verdana" w:cs="Times New Roman"/>
          <w:lang w:val="it-IT"/>
        </w:rPr>
        <w:t>Galliam,ae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- </w:t>
      </w:r>
      <w:proofErr w:type="spellStart"/>
      <w:r>
        <w:rPr>
          <w:rFonts w:ascii="Verdana" w:eastAsia="Times New Roman" w:hAnsi="Verdana" w:cs="Times New Roman"/>
          <w:lang w:val="it-IT"/>
        </w:rPr>
        <w:t>Gallien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)  </w:t>
      </w:r>
      <w:proofErr w:type="spellStart"/>
      <w:r>
        <w:rPr>
          <w:rFonts w:ascii="Verdana" w:eastAsia="Times New Roman" w:hAnsi="Verdana" w:cs="Times New Roman"/>
          <w:lang w:val="it-IT"/>
        </w:rPr>
        <w:t>ducit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quod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terram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Gallorum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expugnare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in animo </w:t>
      </w:r>
      <w:proofErr w:type="spellStart"/>
      <w:r>
        <w:rPr>
          <w:rFonts w:ascii="Verdana" w:eastAsia="Times New Roman" w:hAnsi="Verdana" w:cs="Times New Roman"/>
          <w:lang w:val="it-IT"/>
        </w:rPr>
        <w:t>habet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Imperator </w:t>
      </w:r>
      <w:proofErr w:type="spellStart"/>
      <w:r>
        <w:rPr>
          <w:rFonts w:ascii="Verdana" w:eastAsia="Times New Roman" w:hAnsi="Verdana" w:cs="Times New Roman"/>
          <w:lang w:val="it-IT"/>
        </w:rPr>
        <w:t>clarus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tribus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annis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post </w:t>
      </w:r>
      <w:proofErr w:type="spellStart"/>
      <w:r>
        <w:rPr>
          <w:rFonts w:ascii="Verdana" w:eastAsia="Times New Roman" w:hAnsi="Verdana" w:cs="Times New Roman"/>
          <w:lang w:val="it-IT"/>
        </w:rPr>
        <w:t>copias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suas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verbis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severis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monet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: “Magna est gloria </w:t>
      </w:r>
      <w:proofErr w:type="spellStart"/>
      <w:r>
        <w:rPr>
          <w:rFonts w:ascii="Verdana" w:eastAsia="Times New Roman" w:hAnsi="Verdana" w:cs="Times New Roman"/>
          <w:lang w:val="it-IT"/>
        </w:rPr>
        <w:t>militum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Romanorum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quod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semper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imperium servare et </w:t>
      </w:r>
      <w:proofErr w:type="spellStart"/>
      <w:r>
        <w:rPr>
          <w:rFonts w:ascii="Verdana" w:eastAsia="Times New Roman" w:hAnsi="Verdana" w:cs="Times New Roman"/>
          <w:lang w:val="it-IT"/>
        </w:rPr>
        <w:t>homines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multis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periculis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liberare </w:t>
      </w:r>
      <w:proofErr w:type="spellStart"/>
      <w:r>
        <w:rPr>
          <w:rFonts w:ascii="Verdana" w:eastAsia="Times New Roman" w:hAnsi="Verdana" w:cs="Times New Roman"/>
          <w:lang w:val="it-IT"/>
        </w:rPr>
        <w:t>possunt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Gallia </w:t>
      </w:r>
      <w:proofErr w:type="spellStart"/>
      <w:r>
        <w:rPr>
          <w:rFonts w:ascii="Verdana" w:eastAsia="Times New Roman" w:hAnsi="Verdana" w:cs="Times New Roman"/>
          <w:lang w:val="it-IT"/>
        </w:rPr>
        <w:t>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provincia (</w:t>
      </w:r>
      <w:proofErr w:type="spellStart"/>
      <w:proofErr w:type="gramStart"/>
      <w:r>
        <w:rPr>
          <w:rFonts w:ascii="Verdana" w:eastAsia="Times New Roman" w:hAnsi="Verdana" w:cs="Times New Roman"/>
          <w:lang w:val="it-IT"/>
        </w:rPr>
        <w:t>provincia,ae</w:t>
      </w:r>
      <w:proofErr w:type="spellEnd"/>
      <w:proofErr w:type="gramEnd"/>
      <w:r>
        <w:rPr>
          <w:rFonts w:ascii="Verdana" w:eastAsia="Times New Roman" w:hAnsi="Verdana" w:cs="Times New Roman"/>
          <w:lang w:val="it-IT"/>
        </w:rPr>
        <w:t xml:space="preserve"> –</w:t>
      </w:r>
      <w:proofErr w:type="spellStart"/>
      <w:r>
        <w:rPr>
          <w:rFonts w:ascii="Verdana" w:eastAsia="Times New Roman" w:hAnsi="Verdana" w:cs="Times New Roman"/>
          <w:lang w:val="it-IT"/>
        </w:rPr>
        <w:t>Provinz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) Romana est. Nunc </w:t>
      </w:r>
      <w:proofErr w:type="spellStart"/>
      <w:r>
        <w:rPr>
          <w:rFonts w:ascii="Verdana" w:eastAsia="Times New Roman" w:hAnsi="Verdana" w:cs="Times New Roman"/>
          <w:lang w:val="it-IT"/>
        </w:rPr>
        <w:t>vos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in </w:t>
      </w:r>
      <w:proofErr w:type="spellStart"/>
      <w:r>
        <w:rPr>
          <w:rFonts w:ascii="Verdana" w:eastAsia="Times New Roman" w:hAnsi="Verdana" w:cs="Times New Roman"/>
          <w:lang w:val="it-IT"/>
        </w:rPr>
        <w:t>Britanniam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ducere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mihi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placet, </w:t>
      </w:r>
      <w:proofErr w:type="spellStart"/>
      <w:r>
        <w:rPr>
          <w:rFonts w:ascii="Verdana" w:eastAsia="Times New Roman" w:hAnsi="Verdana" w:cs="Times New Roman"/>
          <w:lang w:val="it-IT"/>
        </w:rPr>
        <w:t>ubi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nobis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magnas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divitias</w:t>
      </w:r>
      <w:r w:rsidRPr="003B57C1">
        <w:rPr>
          <w:rFonts w:ascii="Verdana" w:eastAsia="Times New Roman" w:hAnsi="Verdana" w:cs="Times New Roman"/>
          <w:vertAlign w:val="superscript"/>
          <w:lang w:val="it-IT"/>
        </w:rPr>
        <w:t>3</w:t>
      </w:r>
      <w:r>
        <w:rPr>
          <w:rFonts w:ascii="Verdana" w:eastAsia="Times New Roman" w:hAnsi="Verdana" w:cs="Times New Roman"/>
          <w:lang w:val="it-IT"/>
        </w:rPr>
        <w:t xml:space="preserve"> parare </w:t>
      </w:r>
      <w:proofErr w:type="spellStart"/>
      <w:r>
        <w:rPr>
          <w:rFonts w:ascii="Verdana" w:eastAsia="Times New Roman" w:hAnsi="Verdana" w:cs="Times New Roman"/>
          <w:lang w:val="it-IT"/>
        </w:rPr>
        <w:t>possumus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Arma capite et </w:t>
      </w:r>
      <w:proofErr w:type="gramStart"/>
      <w:r>
        <w:rPr>
          <w:rFonts w:ascii="Verdana" w:eastAsia="Times New Roman" w:hAnsi="Verdana" w:cs="Times New Roman"/>
          <w:lang w:val="it-IT"/>
        </w:rPr>
        <w:t>ad</w:t>
      </w:r>
      <w:proofErr w:type="gramEnd"/>
      <w:r>
        <w:rPr>
          <w:rFonts w:ascii="Verdana" w:eastAsia="Times New Roman" w:hAnsi="Verdana" w:cs="Times New Roman"/>
          <w:lang w:val="it-IT"/>
        </w:rPr>
        <w:t xml:space="preserve"> mare </w:t>
      </w:r>
      <w:proofErr w:type="spellStart"/>
      <w:r>
        <w:rPr>
          <w:rFonts w:ascii="Verdana" w:eastAsia="Times New Roman" w:hAnsi="Verdana" w:cs="Times New Roman"/>
          <w:lang w:val="it-IT"/>
        </w:rPr>
        <w:t>contendite</w:t>
      </w:r>
      <w:proofErr w:type="spellEnd"/>
      <w:r>
        <w:rPr>
          <w:rFonts w:ascii="Verdana" w:eastAsia="Times New Roman" w:hAnsi="Verdana" w:cs="Times New Roman"/>
          <w:lang w:val="it-IT"/>
        </w:rPr>
        <w:t>!”</w:t>
      </w:r>
    </w:p>
    <w:p w14:paraId="0ADB13E6" w14:textId="652DBCCC" w:rsidR="00413F48" w:rsidRDefault="00E56912" w:rsidP="00413F48">
      <w:pPr>
        <w:rPr>
          <w:rFonts w:ascii="Verdana" w:eastAsia="Times New Roman" w:hAnsi="Verdana" w:cs="Times New Roman"/>
          <w:lang w:val="it-IT"/>
        </w:rPr>
      </w:pPr>
      <w:proofErr w:type="spellStart"/>
      <w:r>
        <w:rPr>
          <w:rFonts w:ascii="Verdana" w:eastAsia="Times New Roman" w:hAnsi="Verdana" w:cs="Times New Roman"/>
          <w:lang w:val="it-IT"/>
        </w:rPr>
        <w:t>Über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einen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berühmten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römischen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Feldherrn</w:t>
      </w:r>
      <w:proofErr w:type="spellEnd"/>
    </w:p>
    <w:p w14:paraId="26B0CBA8" w14:textId="6BCF23FB" w:rsidR="00E56912" w:rsidRDefault="00E56912" w:rsidP="00413F48">
      <w:pPr>
        <w:rPr>
          <w:rFonts w:ascii="Verdana" w:eastAsia="Times New Roman" w:hAnsi="Verdana" w:cs="Times New Roman"/>
          <w:lang w:val="it-IT"/>
        </w:rPr>
      </w:pPr>
      <w:r>
        <w:rPr>
          <w:rFonts w:ascii="Verdana" w:eastAsia="Times New Roman" w:hAnsi="Verdana" w:cs="Times New Roman"/>
          <w:lang w:val="it-IT"/>
        </w:rPr>
        <w:t xml:space="preserve">Die </w:t>
      </w:r>
      <w:proofErr w:type="spellStart"/>
      <w:r>
        <w:rPr>
          <w:rFonts w:ascii="Verdana" w:eastAsia="Times New Roman" w:hAnsi="Verdana" w:cs="Times New Roman"/>
          <w:lang w:val="it-IT"/>
        </w:rPr>
        <w:t>Römer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haben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nicht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nur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eine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schöne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Stadt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sondern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wagen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auch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in </w:t>
      </w:r>
      <w:proofErr w:type="spellStart"/>
      <w:r>
        <w:rPr>
          <w:rFonts w:ascii="Verdana" w:eastAsia="Times New Roman" w:hAnsi="Verdana" w:cs="Times New Roman"/>
          <w:lang w:val="it-IT"/>
        </w:rPr>
        <w:t>vielen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Teilen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Europas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und </w:t>
      </w:r>
      <w:proofErr w:type="spellStart"/>
      <w:r>
        <w:rPr>
          <w:rFonts w:ascii="Verdana" w:eastAsia="Times New Roman" w:hAnsi="Verdana" w:cs="Times New Roman"/>
          <w:lang w:val="it-IT"/>
        </w:rPr>
        <w:t>Afrikas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Krieg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zu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führen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</w:t>
      </w:r>
      <w:proofErr w:type="spellStart"/>
      <w:r>
        <w:rPr>
          <w:rFonts w:ascii="Verdana" w:eastAsia="Times New Roman" w:hAnsi="Verdana" w:cs="Times New Roman"/>
          <w:lang w:val="it-IT"/>
        </w:rPr>
        <w:t>Auch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Caesar, </w:t>
      </w:r>
      <w:proofErr w:type="spellStart"/>
      <w:r>
        <w:rPr>
          <w:rFonts w:ascii="Verdana" w:eastAsia="Times New Roman" w:hAnsi="Verdana" w:cs="Times New Roman"/>
          <w:lang w:val="it-IT"/>
        </w:rPr>
        <w:t>ein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guter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Feldherr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verlässt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im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Jahr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58 Rom und </w:t>
      </w:r>
      <w:proofErr w:type="spellStart"/>
      <w:r>
        <w:rPr>
          <w:rFonts w:ascii="Verdana" w:eastAsia="Times New Roman" w:hAnsi="Verdana" w:cs="Times New Roman"/>
          <w:lang w:val="it-IT"/>
        </w:rPr>
        <w:t>führt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die </w:t>
      </w:r>
      <w:proofErr w:type="spellStart"/>
      <w:r>
        <w:rPr>
          <w:rFonts w:ascii="Verdana" w:eastAsia="Times New Roman" w:hAnsi="Verdana" w:cs="Times New Roman"/>
          <w:lang w:val="it-IT"/>
        </w:rPr>
        <w:t>Soldaten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über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die </w:t>
      </w:r>
      <w:proofErr w:type="spellStart"/>
      <w:r>
        <w:rPr>
          <w:rFonts w:ascii="Verdana" w:eastAsia="Times New Roman" w:hAnsi="Verdana" w:cs="Times New Roman"/>
          <w:lang w:val="it-IT"/>
        </w:rPr>
        <w:t>Alpen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nach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Gallien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weil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vor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hat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das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Land </w:t>
      </w:r>
      <w:proofErr w:type="spellStart"/>
      <w:r>
        <w:rPr>
          <w:rFonts w:ascii="Verdana" w:eastAsia="Times New Roman" w:hAnsi="Verdana" w:cs="Times New Roman"/>
          <w:lang w:val="it-IT"/>
        </w:rPr>
        <w:t>der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Gallier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zu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erobern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</w:t>
      </w:r>
      <w:proofErr w:type="spellStart"/>
      <w:r>
        <w:rPr>
          <w:rFonts w:ascii="Verdana" w:eastAsia="Times New Roman" w:hAnsi="Verdana" w:cs="Times New Roman"/>
          <w:lang w:val="it-IT"/>
        </w:rPr>
        <w:t>Der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berühmte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Feldherr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ermuntert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drei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Jahre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später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seine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Truppen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mit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strengen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Worten</w:t>
      </w:r>
      <w:proofErr w:type="spellEnd"/>
      <w:r>
        <w:rPr>
          <w:rFonts w:ascii="Verdana" w:eastAsia="Times New Roman" w:hAnsi="Verdana" w:cs="Times New Roman"/>
          <w:lang w:val="it-IT"/>
        </w:rPr>
        <w:t>: “</w:t>
      </w:r>
      <w:proofErr w:type="spellStart"/>
      <w:r>
        <w:rPr>
          <w:rFonts w:ascii="Verdana" w:eastAsia="Times New Roman" w:hAnsi="Verdana" w:cs="Times New Roman"/>
          <w:lang w:val="it-IT"/>
        </w:rPr>
        <w:t>Groß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ist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der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Ruhm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der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römischen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Soldaten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weil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sie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immer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das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Reich </w:t>
      </w:r>
      <w:proofErr w:type="spellStart"/>
      <w:r>
        <w:rPr>
          <w:rFonts w:ascii="Verdana" w:eastAsia="Times New Roman" w:hAnsi="Verdana" w:cs="Times New Roman"/>
          <w:lang w:val="it-IT"/>
        </w:rPr>
        <w:t>schützen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und die </w:t>
      </w:r>
      <w:proofErr w:type="spellStart"/>
      <w:r>
        <w:rPr>
          <w:rFonts w:ascii="Verdana" w:eastAsia="Times New Roman" w:hAnsi="Verdana" w:cs="Times New Roman"/>
          <w:lang w:val="it-IT"/>
        </w:rPr>
        <w:t>Menschen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vonvielen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Gefahren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befreien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können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</w:t>
      </w:r>
      <w:proofErr w:type="spellStart"/>
      <w:r>
        <w:rPr>
          <w:rFonts w:ascii="Verdana" w:eastAsia="Times New Roman" w:hAnsi="Verdana" w:cs="Times New Roman"/>
          <w:lang w:val="it-IT"/>
        </w:rPr>
        <w:t>Gallien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ist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eine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römische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Provinz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</w:t>
      </w:r>
      <w:proofErr w:type="spellStart"/>
      <w:r>
        <w:rPr>
          <w:rFonts w:ascii="Verdana" w:eastAsia="Times New Roman" w:hAnsi="Verdana" w:cs="Times New Roman"/>
          <w:lang w:val="it-IT"/>
        </w:rPr>
        <w:t>Jetzt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gefällt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es </w:t>
      </w:r>
      <w:proofErr w:type="spellStart"/>
      <w:r>
        <w:rPr>
          <w:rFonts w:ascii="Verdana" w:eastAsia="Times New Roman" w:hAnsi="Verdana" w:cs="Times New Roman"/>
          <w:lang w:val="it-IT"/>
        </w:rPr>
        <w:t>mir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euch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nach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Britannen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zu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führen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wo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wir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uns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großen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Reichtum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verschaffen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können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</w:t>
      </w:r>
      <w:proofErr w:type="spellStart"/>
      <w:r>
        <w:rPr>
          <w:rFonts w:ascii="Verdana" w:eastAsia="Times New Roman" w:hAnsi="Verdana" w:cs="Times New Roman"/>
          <w:lang w:val="it-IT"/>
        </w:rPr>
        <w:t>Ergreift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die </w:t>
      </w:r>
      <w:proofErr w:type="spellStart"/>
      <w:r>
        <w:rPr>
          <w:rFonts w:ascii="Verdana" w:eastAsia="Times New Roman" w:hAnsi="Verdana" w:cs="Times New Roman"/>
          <w:lang w:val="it-IT"/>
        </w:rPr>
        <w:t>Waffen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und </w:t>
      </w:r>
      <w:proofErr w:type="spellStart"/>
      <w:r>
        <w:rPr>
          <w:rFonts w:ascii="Verdana" w:eastAsia="Times New Roman" w:hAnsi="Verdana" w:cs="Times New Roman"/>
          <w:lang w:val="it-IT"/>
        </w:rPr>
        <w:t>stürmt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zum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Meer</w:t>
      </w:r>
      <w:proofErr w:type="spellEnd"/>
      <w:r>
        <w:rPr>
          <w:rFonts w:ascii="Verdana" w:eastAsia="Times New Roman" w:hAnsi="Verdana" w:cs="Times New Roman"/>
          <w:lang w:val="it-IT"/>
        </w:rPr>
        <w:t>!</w:t>
      </w:r>
    </w:p>
    <w:p w14:paraId="11971734" w14:textId="77777777" w:rsidR="00413F48" w:rsidRPr="00907257" w:rsidRDefault="00413F48" w:rsidP="00413F48">
      <w:pPr>
        <w:pStyle w:val="Listenabsatz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 w:rsidRPr="00907257">
        <w:rPr>
          <w:b/>
          <w:sz w:val="32"/>
          <w:szCs w:val="32"/>
          <w:lang w:val="en-US"/>
        </w:rPr>
        <w:t>Arbeitsaufgaben</w:t>
      </w:r>
      <w:proofErr w:type="spellEnd"/>
      <w:r w:rsidRPr="00907257">
        <w:rPr>
          <w:b/>
          <w:sz w:val="32"/>
          <w:szCs w:val="32"/>
          <w:lang w:val="en-US"/>
        </w:rPr>
        <w:t>:</w:t>
      </w:r>
    </w:p>
    <w:p w14:paraId="6C61E5A7" w14:textId="77777777" w:rsidR="00413F48" w:rsidRPr="009552D4" w:rsidRDefault="00413F48" w:rsidP="00413F48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 xml:space="preserve">Bilde die entsprechenden Formen zu: </w:t>
      </w:r>
    </w:p>
    <w:p w14:paraId="02B4279D" w14:textId="77777777" w:rsidR="00413F48" w:rsidRPr="00607449" w:rsidRDefault="00413F48" w:rsidP="00413F48">
      <w:pPr>
        <w:pStyle w:val="Listenabsatz"/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5502"/>
      </w:tblGrid>
      <w:tr w:rsidR="00413F48" w:rsidRPr="004B45FA" w14:paraId="410279BD" w14:textId="77777777" w:rsidTr="00846CF4">
        <w:tc>
          <w:tcPr>
            <w:tcW w:w="2840" w:type="dxa"/>
          </w:tcPr>
          <w:p w14:paraId="546073E5" w14:textId="77777777"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audio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(3.P.Pl.)</w:t>
            </w:r>
          </w:p>
        </w:tc>
        <w:tc>
          <w:tcPr>
            <w:tcW w:w="5502" w:type="dxa"/>
          </w:tcPr>
          <w:p w14:paraId="134B0B70" w14:textId="02847CDE" w:rsidR="00413F48" w:rsidRPr="004B45FA" w:rsidRDefault="00E56912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audiunt</w:t>
            </w:r>
            <w:proofErr w:type="spellEnd"/>
          </w:p>
        </w:tc>
      </w:tr>
      <w:tr w:rsidR="00413F48" w:rsidRPr="004B45FA" w14:paraId="48667F91" w14:textId="77777777" w:rsidTr="00846CF4">
        <w:tc>
          <w:tcPr>
            <w:tcW w:w="2840" w:type="dxa"/>
          </w:tcPr>
          <w:p w14:paraId="17052E64" w14:textId="77777777"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servo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14:paraId="3CD166EE" w14:textId="73A10D99" w:rsidR="00413F48" w:rsidRPr="004B45FA" w:rsidRDefault="00E56912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servat</w:t>
            </w:r>
            <w:proofErr w:type="spellEnd"/>
          </w:p>
        </w:tc>
      </w:tr>
      <w:tr w:rsidR="00413F48" w:rsidRPr="004B45FA" w14:paraId="5B6AEC69" w14:textId="77777777" w:rsidTr="00846CF4">
        <w:tc>
          <w:tcPr>
            <w:tcW w:w="2840" w:type="dxa"/>
          </w:tcPr>
          <w:p w14:paraId="1F38C5FA" w14:textId="77777777"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fugio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(3.P.Pl.)</w:t>
            </w:r>
          </w:p>
        </w:tc>
        <w:tc>
          <w:tcPr>
            <w:tcW w:w="5502" w:type="dxa"/>
          </w:tcPr>
          <w:p w14:paraId="600FDBAA" w14:textId="3EAA0FA1" w:rsidR="00413F48" w:rsidRPr="004B45FA" w:rsidRDefault="00E56912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fugiunt</w:t>
            </w:r>
            <w:proofErr w:type="spellEnd"/>
          </w:p>
        </w:tc>
      </w:tr>
      <w:tr w:rsidR="00413F48" w:rsidRPr="004B45FA" w14:paraId="40733B27" w14:textId="77777777" w:rsidTr="00846CF4">
        <w:tc>
          <w:tcPr>
            <w:tcW w:w="2840" w:type="dxa"/>
          </w:tcPr>
          <w:p w14:paraId="2FFC6850" w14:textId="77777777"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careo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14:paraId="013A9BAF" w14:textId="1DAD3EA1" w:rsidR="00413F48" w:rsidRPr="004B45FA" w:rsidRDefault="00E56912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caret</w:t>
            </w:r>
            <w:proofErr w:type="spellEnd"/>
          </w:p>
        </w:tc>
      </w:tr>
      <w:tr w:rsidR="00413F48" w:rsidRPr="004B45FA" w14:paraId="143299A3" w14:textId="77777777" w:rsidTr="00846CF4">
        <w:tc>
          <w:tcPr>
            <w:tcW w:w="2840" w:type="dxa"/>
          </w:tcPr>
          <w:p w14:paraId="1FB111F3" w14:textId="77777777"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ascendo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14:paraId="670A60DB" w14:textId="43C83B8B" w:rsidR="00413F48" w:rsidRPr="004B45FA" w:rsidRDefault="00E56912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>
              <w:rPr>
                <w:sz w:val="28"/>
                <w:szCs w:val="28"/>
                <w:lang w:val="de-DE"/>
              </w:rPr>
              <w:t>ascendit</w:t>
            </w:r>
            <w:proofErr w:type="spellEnd"/>
          </w:p>
        </w:tc>
      </w:tr>
    </w:tbl>
    <w:p w14:paraId="743CC127" w14:textId="77777777" w:rsidR="00413F48" w:rsidRDefault="00413F48" w:rsidP="00413F48">
      <w:pPr>
        <w:pStyle w:val="Listenabsatz"/>
        <w:rPr>
          <w:sz w:val="24"/>
          <w:szCs w:val="24"/>
          <w:lang w:val="de-DE"/>
        </w:rPr>
      </w:pPr>
    </w:p>
    <w:p w14:paraId="59CAE52F" w14:textId="77777777" w:rsidR="00413F48" w:rsidRPr="009552D4" w:rsidRDefault="00413F48" w:rsidP="00413F48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>Bilde die entsprechenden Fälle und übersetze: (10 Punkte):</w:t>
      </w:r>
    </w:p>
    <w:p w14:paraId="57C72B31" w14:textId="77777777" w:rsidR="00413F48" w:rsidRDefault="00413F48" w:rsidP="00413F48">
      <w:pPr>
        <w:pStyle w:val="Listenabsatz"/>
        <w:rPr>
          <w:b/>
          <w:sz w:val="24"/>
          <w:szCs w:val="24"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693"/>
        <w:gridCol w:w="3113"/>
      </w:tblGrid>
      <w:tr w:rsidR="00413F48" w14:paraId="605D4588" w14:textId="77777777" w:rsidTr="00846CF4">
        <w:tc>
          <w:tcPr>
            <w:tcW w:w="2536" w:type="dxa"/>
          </w:tcPr>
          <w:p w14:paraId="0ED0DEF4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gladiator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(2.Pl.)</w:t>
            </w:r>
          </w:p>
        </w:tc>
        <w:tc>
          <w:tcPr>
            <w:tcW w:w="2693" w:type="dxa"/>
          </w:tcPr>
          <w:p w14:paraId="7E05FC8C" w14:textId="417DA001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Gladiatorum</w:t>
            </w:r>
            <w:proofErr w:type="spellEnd"/>
          </w:p>
        </w:tc>
        <w:tc>
          <w:tcPr>
            <w:tcW w:w="3113" w:type="dxa"/>
          </w:tcPr>
          <w:p w14:paraId="46B672C2" w14:textId="0DFF7B36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Der Gladiatoren</w:t>
            </w:r>
          </w:p>
        </w:tc>
      </w:tr>
      <w:tr w:rsidR="00413F48" w14:paraId="1828CB0C" w14:textId="77777777" w:rsidTr="00846CF4">
        <w:tc>
          <w:tcPr>
            <w:tcW w:w="2536" w:type="dxa"/>
          </w:tcPr>
          <w:p w14:paraId="75415010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lastRenderedPageBreak/>
              <w:t>flumen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(4.Pl.)</w:t>
            </w:r>
          </w:p>
        </w:tc>
        <w:tc>
          <w:tcPr>
            <w:tcW w:w="2693" w:type="dxa"/>
          </w:tcPr>
          <w:p w14:paraId="65A977F6" w14:textId="071754D7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Flumina</w:t>
            </w:r>
            <w:proofErr w:type="spellEnd"/>
          </w:p>
        </w:tc>
        <w:tc>
          <w:tcPr>
            <w:tcW w:w="3113" w:type="dxa"/>
          </w:tcPr>
          <w:p w14:paraId="316C05D7" w14:textId="72505238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Die Flüsse</w:t>
            </w:r>
          </w:p>
        </w:tc>
      </w:tr>
      <w:tr w:rsidR="00413F48" w14:paraId="11DE554E" w14:textId="77777777" w:rsidTr="00846CF4">
        <w:tc>
          <w:tcPr>
            <w:tcW w:w="2536" w:type="dxa"/>
          </w:tcPr>
          <w:p w14:paraId="700238D7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mare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(6. </w:t>
            </w:r>
            <w:proofErr w:type="spellStart"/>
            <w:r>
              <w:rPr>
                <w:sz w:val="32"/>
                <w:szCs w:val="32"/>
                <w:lang w:val="de-DE"/>
              </w:rPr>
              <w:t>Sg</w:t>
            </w:r>
            <w:proofErr w:type="spellEnd"/>
            <w:r>
              <w:rPr>
                <w:sz w:val="32"/>
                <w:szCs w:val="32"/>
                <w:lang w:val="de-DE"/>
              </w:rPr>
              <w:t>.)</w:t>
            </w:r>
          </w:p>
        </w:tc>
        <w:tc>
          <w:tcPr>
            <w:tcW w:w="2693" w:type="dxa"/>
          </w:tcPr>
          <w:p w14:paraId="204B73C3" w14:textId="7E1FE951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mari</w:t>
            </w:r>
            <w:proofErr w:type="spellEnd"/>
          </w:p>
        </w:tc>
        <w:tc>
          <w:tcPr>
            <w:tcW w:w="3113" w:type="dxa"/>
          </w:tcPr>
          <w:p w14:paraId="09A4C9CC" w14:textId="0C3C867E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Durch das Meer</w:t>
            </w:r>
          </w:p>
        </w:tc>
      </w:tr>
    </w:tbl>
    <w:p w14:paraId="197B3BAC" w14:textId="77777777" w:rsidR="00413F48" w:rsidRPr="009552D4" w:rsidRDefault="00413F48" w:rsidP="00413F48">
      <w:pPr>
        <w:pStyle w:val="Listenabsatz"/>
        <w:rPr>
          <w:sz w:val="24"/>
          <w:szCs w:val="24"/>
          <w:lang w:val="de-DE"/>
        </w:rPr>
      </w:pPr>
    </w:p>
    <w:p w14:paraId="27AD0104" w14:textId="77777777" w:rsidR="00413F48" w:rsidRPr="009552D4" w:rsidRDefault="00413F48" w:rsidP="00413F48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>Stimme die Adjektiva mit den Nomina überein:</w:t>
      </w:r>
      <w:r>
        <w:rPr>
          <w:b/>
          <w:sz w:val="28"/>
          <w:szCs w:val="28"/>
          <w:lang w:val="de-DE"/>
        </w:rPr>
        <w:t xml:space="preserve"> (5 Punkte)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053"/>
      </w:tblGrid>
      <w:tr w:rsidR="00413F48" w14:paraId="6000897E" w14:textId="77777777" w:rsidTr="00413F48">
        <w:tc>
          <w:tcPr>
            <w:tcW w:w="4289" w:type="dxa"/>
          </w:tcPr>
          <w:p w14:paraId="330CAD87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vi (</w:t>
            </w:r>
            <w:proofErr w:type="spellStart"/>
            <w:r>
              <w:rPr>
                <w:sz w:val="32"/>
                <w:szCs w:val="32"/>
                <w:lang w:val="de-DE"/>
              </w:rPr>
              <w:t>summus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053" w:type="dxa"/>
          </w:tcPr>
          <w:p w14:paraId="0869DAEE" w14:textId="5EE25FA3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summa</w:t>
            </w:r>
          </w:p>
        </w:tc>
      </w:tr>
      <w:tr w:rsidR="00413F48" w14:paraId="6DD099D9" w14:textId="77777777" w:rsidTr="00413F48">
        <w:tc>
          <w:tcPr>
            <w:tcW w:w="4289" w:type="dxa"/>
          </w:tcPr>
          <w:p w14:paraId="0FA786FC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honoris (</w:t>
            </w:r>
            <w:proofErr w:type="spellStart"/>
            <w:r>
              <w:rPr>
                <w:sz w:val="32"/>
                <w:szCs w:val="32"/>
                <w:lang w:val="de-DE"/>
              </w:rPr>
              <w:t>magnus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053" w:type="dxa"/>
          </w:tcPr>
          <w:p w14:paraId="28F22DB7" w14:textId="35833EAF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magni</w:t>
            </w:r>
            <w:proofErr w:type="spellEnd"/>
          </w:p>
        </w:tc>
      </w:tr>
      <w:tr w:rsidR="00413F48" w14:paraId="2F8E6959" w14:textId="77777777" w:rsidTr="00413F48">
        <w:tc>
          <w:tcPr>
            <w:tcW w:w="4289" w:type="dxa"/>
          </w:tcPr>
          <w:p w14:paraId="76AB07E6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portis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(novus 3)</w:t>
            </w:r>
          </w:p>
        </w:tc>
        <w:tc>
          <w:tcPr>
            <w:tcW w:w="4053" w:type="dxa"/>
          </w:tcPr>
          <w:p w14:paraId="1A5AFC51" w14:textId="3DE4F6EC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novis</w:t>
            </w:r>
            <w:proofErr w:type="spellEnd"/>
          </w:p>
        </w:tc>
      </w:tr>
      <w:tr w:rsidR="00413F48" w14:paraId="7541938C" w14:textId="77777777" w:rsidTr="00413F48">
        <w:tc>
          <w:tcPr>
            <w:tcW w:w="4289" w:type="dxa"/>
          </w:tcPr>
          <w:p w14:paraId="056C3E79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turrim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de-DE"/>
              </w:rPr>
              <w:t>altus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053" w:type="dxa"/>
          </w:tcPr>
          <w:p w14:paraId="24A551D8" w14:textId="729CE55E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altam</w:t>
            </w:r>
            <w:proofErr w:type="spellEnd"/>
          </w:p>
        </w:tc>
      </w:tr>
    </w:tbl>
    <w:p w14:paraId="6FC65805" w14:textId="77777777" w:rsidR="00413F48" w:rsidRPr="009552D4" w:rsidRDefault="00413F48" w:rsidP="00413F48">
      <w:pPr>
        <w:pStyle w:val="Listenabsatz"/>
        <w:rPr>
          <w:sz w:val="24"/>
          <w:szCs w:val="24"/>
          <w:lang w:val="de-DE"/>
        </w:rPr>
      </w:pPr>
    </w:p>
    <w:p w14:paraId="272BA2E4" w14:textId="77777777" w:rsidR="00413F48" w:rsidRPr="009552D4" w:rsidRDefault="00413F48" w:rsidP="00413F48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 xml:space="preserve">Wie heißt das lat. Grundwort? Gib </w:t>
      </w:r>
      <w:proofErr w:type="spellStart"/>
      <w:r w:rsidRPr="009552D4">
        <w:rPr>
          <w:b/>
          <w:sz w:val="28"/>
          <w:szCs w:val="28"/>
          <w:lang w:val="de-DE"/>
        </w:rPr>
        <w:t>Nom</w:t>
      </w:r>
      <w:proofErr w:type="spellEnd"/>
      <w:r w:rsidRPr="009552D4">
        <w:rPr>
          <w:b/>
          <w:sz w:val="28"/>
          <w:szCs w:val="28"/>
          <w:lang w:val="de-DE"/>
        </w:rPr>
        <w:t xml:space="preserve">. </w:t>
      </w:r>
      <w:proofErr w:type="spellStart"/>
      <w:r w:rsidRPr="009552D4">
        <w:rPr>
          <w:b/>
          <w:sz w:val="28"/>
          <w:szCs w:val="28"/>
          <w:lang w:val="de-DE"/>
        </w:rPr>
        <w:t>Sg</w:t>
      </w:r>
      <w:proofErr w:type="spellEnd"/>
      <w:r w:rsidRPr="009552D4">
        <w:rPr>
          <w:b/>
          <w:sz w:val="28"/>
          <w:szCs w:val="28"/>
          <w:lang w:val="de-DE"/>
        </w:rPr>
        <w:t>. bzw. Infinitiv an!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85"/>
        <w:gridCol w:w="4157"/>
      </w:tblGrid>
      <w:tr w:rsidR="00413F48" w14:paraId="7620CC68" w14:textId="77777777" w:rsidTr="00846CF4">
        <w:tc>
          <w:tcPr>
            <w:tcW w:w="4531" w:type="dxa"/>
          </w:tcPr>
          <w:p w14:paraId="5014CE08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navigieren</w:t>
            </w:r>
          </w:p>
        </w:tc>
        <w:tc>
          <w:tcPr>
            <w:tcW w:w="4531" w:type="dxa"/>
          </w:tcPr>
          <w:p w14:paraId="4930F481" w14:textId="15A94DF1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navigare</w:t>
            </w:r>
            <w:proofErr w:type="spellEnd"/>
          </w:p>
        </w:tc>
      </w:tr>
      <w:tr w:rsidR="00413F48" w14:paraId="4EC567D3" w14:textId="77777777" w:rsidTr="00846CF4">
        <w:tc>
          <w:tcPr>
            <w:tcW w:w="4531" w:type="dxa"/>
          </w:tcPr>
          <w:p w14:paraId="634E9FED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Rebell</w:t>
            </w:r>
          </w:p>
        </w:tc>
        <w:tc>
          <w:tcPr>
            <w:tcW w:w="4531" w:type="dxa"/>
          </w:tcPr>
          <w:p w14:paraId="5A5A2189" w14:textId="66E89D96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bellum</w:t>
            </w:r>
            <w:proofErr w:type="spellEnd"/>
          </w:p>
        </w:tc>
      </w:tr>
      <w:tr w:rsidR="00413F48" w14:paraId="72307D96" w14:textId="77777777" w:rsidTr="00846CF4">
        <w:tc>
          <w:tcPr>
            <w:tcW w:w="4531" w:type="dxa"/>
          </w:tcPr>
          <w:p w14:paraId="062CE871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Mission</w:t>
            </w:r>
          </w:p>
        </w:tc>
        <w:tc>
          <w:tcPr>
            <w:tcW w:w="4531" w:type="dxa"/>
          </w:tcPr>
          <w:p w14:paraId="03DDE1EA" w14:textId="65F094E6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mittere</w:t>
            </w:r>
            <w:proofErr w:type="spellEnd"/>
          </w:p>
        </w:tc>
      </w:tr>
      <w:tr w:rsidR="00413F48" w14:paraId="54021838" w14:textId="77777777" w:rsidTr="00846CF4">
        <w:tc>
          <w:tcPr>
            <w:tcW w:w="4531" w:type="dxa"/>
          </w:tcPr>
          <w:p w14:paraId="494ECA72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Militär</w:t>
            </w:r>
          </w:p>
        </w:tc>
        <w:tc>
          <w:tcPr>
            <w:tcW w:w="4531" w:type="dxa"/>
          </w:tcPr>
          <w:p w14:paraId="6EB94111" w14:textId="74668B0A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miles</w:t>
            </w:r>
            <w:proofErr w:type="spellEnd"/>
          </w:p>
        </w:tc>
      </w:tr>
      <w:tr w:rsidR="00413F48" w14:paraId="3AC7E7FE" w14:textId="77777777" w:rsidTr="00846CF4">
        <w:tc>
          <w:tcPr>
            <w:tcW w:w="4531" w:type="dxa"/>
          </w:tcPr>
          <w:p w14:paraId="6F67FDAC" w14:textId="77777777"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Karenz</w:t>
            </w:r>
          </w:p>
        </w:tc>
        <w:tc>
          <w:tcPr>
            <w:tcW w:w="4531" w:type="dxa"/>
          </w:tcPr>
          <w:p w14:paraId="037BADD1" w14:textId="5DA40129" w:rsidR="00413F48" w:rsidRDefault="00E56912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carere</w:t>
            </w:r>
            <w:bookmarkStart w:id="0" w:name="_GoBack"/>
            <w:bookmarkEnd w:id="0"/>
          </w:p>
        </w:tc>
      </w:tr>
    </w:tbl>
    <w:p w14:paraId="221BD68A" w14:textId="77777777" w:rsidR="00413F48" w:rsidRDefault="00413F48" w:rsidP="00413F48"/>
    <w:sectPr w:rsidR="00413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645"/>
    <w:multiLevelType w:val="hybridMultilevel"/>
    <w:tmpl w:val="AC62AC32"/>
    <w:lvl w:ilvl="0" w:tplc="4DC04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B02"/>
    <w:multiLevelType w:val="hybridMultilevel"/>
    <w:tmpl w:val="25DE33A4"/>
    <w:lvl w:ilvl="0" w:tplc="047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48"/>
    <w:rsid w:val="00413F48"/>
    <w:rsid w:val="00E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2590"/>
  <w15:chartTrackingRefBased/>
  <w15:docId w15:val="{AD988BCF-2525-4A10-ACCD-E2F64C82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F48"/>
    <w:pPr>
      <w:ind w:left="720"/>
      <w:contextualSpacing/>
    </w:pPr>
    <w:rPr>
      <w:lang w:val="la-Latn"/>
    </w:rPr>
  </w:style>
  <w:style w:type="table" w:styleId="Tabellenraster">
    <w:name w:val="Table Grid"/>
    <w:basedOn w:val="NormaleTabelle"/>
    <w:uiPriority w:val="39"/>
    <w:rsid w:val="00413F48"/>
    <w:pPr>
      <w:spacing w:after="0" w:line="240" w:lineRule="auto"/>
    </w:pPr>
    <w:rPr>
      <w:lang w:val="la-Lat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2</cp:revision>
  <dcterms:created xsi:type="dcterms:W3CDTF">2020-01-06T10:40:00Z</dcterms:created>
  <dcterms:modified xsi:type="dcterms:W3CDTF">2020-01-06T10:40:00Z</dcterms:modified>
</cp:coreProperties>
</file>