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9F" w:rsidRPr="00FC513F" w:rsidRDefault="00B9407D" w:rsidP="00B9407D">
      <w:pPr>
        <w:rPr>
          <w:b/>
          <w:bCs/>
        </w:rPr>
      </w:pPr>
      <w:r w:rsidRPr="00FC513F">
        <w:rPr>
          <w:b/>
          <w:bCs/>
        </w:rPr>
        <w:t xml:space="preserve">Setze die entsprechenden Formen von </w:t>
      </w:r>
      <w:proofErr w:type="spellStart"/>
      <w:r w:rsidRPr="00FC513F">
        <w:rPr>
          <w:b/>
          <w:bCs/>
        </w:rPr>
        <w:t>is</w:t>
      </w:r>
      <w:proofErr w:type="spellEnd"/>
      <w:r w:rsidRPr="00FC513F">
        <w:rPr>
          <w:b/>
          <w:bCs/>
        </w:rPr>
        <w:t xml:space="preserve">, </w:t>
      </w:r>
      <w:proofErr w:type="spellStart"/>
      <w:r w:rsidRPr="00FC513F">
        <w:rPr>
          <w:b/>
          <w:bCs/>
        </w:rPr>
        <w:t>ea</w:t>
      </w:r>
      <w:proofErr w:type="spellEnd"/>
      <w:r w:rsidRPr="00FC513F">
        <w:rPr>
          <w:b/>
          <w:bCs/>
        </w:rPr>
        <w:t xml:space="preserve">, </w:t>
      </w:r>
      <w:proofErr w:type="spellStart"/>
      <w:r w:rsidRPr="00FC513F">
        <w:rPr>
          <w:b/>
          <w:bCs/>
        </w:rPr>
        <w:t>id</w:t>
      </w:r>
      <w:proofErr w:type="spellEnd"/>
      <w:r w:rsidRPr="00FC513F">
        <w:rPr>
          <w:b/>
          <w:bCs/>
        </w:rPr>
        <w:t xml:space="preserve"> und von idem </w:t>
      </w:r>
      <w:proofErr w:type="spellStart"/>
      <w:r w:rsidRPr="00FC513F">
        <w:rPr>
          <w:b/>
          <w:bCs/>
        </w:rPr>
        <w:t>eadem</w:t>
      </w:r>
      <w:proofErr w:type="spellEnd"/>
      <w:r w:rsidRPr="00FC513F">
        <w:rPr>
          <w:b/>
          <w:bCs/>
        </w:rPr>
        <w:t xml:space="preserve"> idem vor die folgenden Nomina! (Bestimme immer zuerst: Geschlecht, Zahl, Fall!)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407D" w:rsidTr="00B9407D">
        <w:tc>
          <w:tcPr>
            <w:tcW w:w="3020" w:type="dxa"/>
          </w:tcPr>
          <w:p w:rsidR="00B9407D" w:rsidRDefault="00B9407D" w:rsidP="00B9407D">
            <w:proofErr w:type="spellStart"/>
            <w:r>
              <w:t>Is</w:t>
            </w:r>
            <w:proofErr w:type="spellEnd"/>
            <w:r>
              <w:t xml:space="preserve">, </w:t>
            </w:r>
            <w:proofErr w:type="spellStart"/>
            <w:r>
              <w:t>ea</w:t>
            </w:r>
            <w:proofErr w:type="spellEnd"/>
            <w:r>
              <w:t xml:space="preserve">, </w:t>
            </w:r>
            <w:proofErr w:type="spellStart"/>
            <w:r>
              <w:t>id</w:t>
            </w:r>
            <w:proofErr w:type="spellEnd"/>
          </w:p>
        </w:tc>
        <w:tc>
          <w:tcPr>
            <w:tcW w:w="3021" w:type="dxa"/>
          </w:tcPr>
          <w:p w:rsidR="00B9407D" w:rsidRDefault="00B9407D" w:rsidP="00B9407D">
            <w:r>
              <w:t xml:space="preserve">Idem, </w:t>
            </w:r>
            <w:proofErr w:type="spellStart"/>
            <w:r>
              <w:t>eadem</w:t>
            </w:r>
            <w:proofErr w:type="spellEnd"/>
            <w:r>
              <w:t>, idem</w:t>
            </w:r>
          </w:p>
        </w:tc>
        <w:tc>
          <w:tcPr>
            <w:tcW w:w="3021" w:type="dxa"/>
          </w:tcPr>
          <w:p w:rsidR="00B9407D" w:rsidRDefault="00B9407D" w:rsidP="00B9407D">
            <w:r>
              <w:t xml:space="preserve">Nomen </w:t>
            </w:r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virginem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pulchritudine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maris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oppida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boves</w:t>
            </w:r>
            <w:proofErr w:type="spellEnd"/>
            <w:r>
              <w:t xml:space="preserve"> </w:t>
            </w:r>
            <w:proofErr w:type="spellStart"/>
            <w:r>
              <w:t>pulchri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nocte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montium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aedificium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vocum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virtutis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pueris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corpus</w:t>
            </w:r>
            <w:proofErr w:type="spellEnd"/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proofErr w:type="spellStart"/>
            <w:r>
              <w:t>hosti</w:t>
            </w:r>
            <w:proofErr w:type="spellEnd"/>
            <w:r>
              <w:t xml:space="preserve"> </w:t>
            </w:r>
          </w:p>
        </w:tc>
      </w:tr>
      <w:tr w:rsidR="00B9407D" w:rsidTr="00B9407D">
        <w:tc>
          <w:tcPr>
            <w:tcW w:w="3020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/>
        </w:tc>
        <w:tc>
          <w:tcPr>
            <w:tcW w:w="3021" w:type="dxa"/>
          </w:tcPr>
          <w:p w:rsidR="00B9407D" w:rsidRDefault="00B9407D" w:rsidP="00B9407D">
            <w:r>
              <w:t>magistri</w:t>
            </w:r>
          </w:p>
        </w:tc>
      </w:tr>
    </w:tbl>
    <w:p w:rsidR="00B9407D" w:rsidRDefault="00B9407D" w:rsidP="00B9407D"/>
    <w:p w:rsidR="00B9407D" w:rsidRPr="00FC513F" w:rsidRDefault="00B9407D" w:rsidP="00B9407D">
      <w:pPr>
        <w:rPr>
          <w:b/>
          <w:bCs/>
        </w:rPr>
      </w:pPr>
      <w:r w:rsidRPr="00FC513F">
        <w:rPr>
          <w:b/>
          <w:bCs/>
        </w:rPr>
        <w:t>Gliedere folgende Satzgefüge (in HS und GS und übersetze!</w:t>
      </w:r>
    </w:p>
    <w:p w:rsidR="00B9407D" w:rsidRDefault="00B9407D" w:rsidP="00B9407D">
      <w:r>
        <w:t xml:space="preserve">Dum Europa </w:t>
      </w:r>
      <w:proofErr w:type="spellStart"/>
      <w:r>
        <w:t>taurum</w:t>
      </w:r>
      <w:proofErr w:type="spellEnd"/>
      <w:r>
        <w:t xml:space="preserve"> </w:t>
      </w:r>
      <w:proofErr w:type="spellStart"/>
      <w:r>
        <w:t>pulchrum</w:t>
      </w:r>
      <w:proofErr w:type="spellEnd"/>
      <w:r>
        <w:t xml:space="preserve">, </w:t>
      </w:r>
      <w:proofErr w:type="spellStart"/>
      <w:r>
        <w:t>cui</w:t>
      </w:r>
      <w:proofErr w:type="spellEnd"/>
      <w:r>
        <w:t xml:space="preserve"> </w:t>
      </w:r>
      <w:proofErr w:type="spellStart"/>
      <w:r>
        <w:t>filia</w:t>
      </w:r>
      <w:proofErr w:type="spellEnd"/>
      <w:r>
        <w:t xml:space="preserve"> </w:t>
      </w:r>
      <w:proofErr w:type="spellStart"/>
      <w:r>
        <w:t>regis</w:t>
      </w:r>
      <w:proofErr w:type="spellEnd"/>
      <w:r>
        <w:t xml:space="preserve"> </w:t>
      </w:r>
      <w:proofErr w:type="spellStart"/>
      <w:r>
        <w:t>placet</w:t>
      </w:r>
      <w:proofErr w:type="spellEnd"/>
      <w:r>
        <w:t xml:space="preserve">, </w:t>
      </w:r>
      <w:proofErr w:type="spellStart"/>
      <w:r>
        <w:t>videt</w:t>
      </w:r>
      <w:proofErr w:type="spellEnd"/>
      <w:r>
        <w:t xml:space="preserve">,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tangere</w:t>
      </w:r>
      <w:proofErr w:type="spellEnd"/>
      <w:r>
        <w:t xml:space="preserve"> non </w:t>
      </w:r>
      <w:proofErr w:type="spellStart"/>
      <w:r>
        <w:t>audet</w:t>
      </w:r>
      <w:proofErr w:type="spellEnd"/>
      <w: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9407D" w:rsidTr="00B9407D">
        <w:tc>
          <w:tcPr>
            <w:tcW w:w="1271" w:type="dxa"/>
          </w:tcPr>
          <w:p w:rsidR="00B9407D" w:rsidRDefault="00B9407D" w:rsidP="00B9407D"/>
        </w:tc>
        <w:tc>
          <w:tcPr>
            <w:tcW w:w="7791" w:type="dxa"/>
          </w:tcPr>
          <w:p w:rsidR="00B9407D" w:rsidRDefault="00B9407D" w:rsidP="00B9407D"/>
        </w:tc>
      </w:tr>
      <w:tr w:rsidR="00B9407D" w:rsidTr="00B9407D">
        <w:tc>
          <w:tcPr>
            <w:tcW w:w="1271" w:type="dxa"/>
          </w:tcPr>
          <w:p w:rsidR="00B9407D" w:rsidRDefault="00B9407D" w:rsidP="00B9407D"/>
        </w:tc>
        <w:tc>
          <w:tcPr>
            <w:tcW w:w="7791" w:type="dxa"/>
          </w:tcPr>
          <w:p w:rsidR="00B9407D" w:rsidRDefault="00B9407D" w:rsidP="00B9407D"/>
        </w:tc>
      </w:tr>
      <w:tr w:rsidR="00B9407D" w:rsidTr="00B9407D">
        <w:tc>
          <w:tcPr>
            <w:tcW w:w="1271" w:type="dxa"/>
          </w:tcPr>
          <w:p w:rsidR="00B9407D" w:rsidRDefault="00B9407D" w:rsidP="00B9407D"/>
        </w:tc>
        <w:tc>
          <w:tcPr>
            <w:tcW w:w="7791" w:type="dxa"/>
          </w:tcPr>
          <w:p w:rsidR="00B9407D" w:rsidRDefault="00B9407D" w:rsidP="00B9407D"/>
        </w:tc>
      </w:tr>
    </w:tbl>
    <w:p w:rsidR="00B9407D" w:rsidRDefault="00B9407D" w:rsidP="00B9407D"/>
    <w:p w:rsidR="00B9407D" w:rsidRDefault="00B9407D" w:rsidP="00B9407D">
      <w:pPr>
        <w:rPr>
          <w:lang w:val="en-US"/>
        </w:rPr>
      </w:pPr>
      <w:r w:rsidRPr="00B9407D">
        <w:rPr>
          <w:lang w:val="en-US"/>
        </w:rPr>
        <w:t xml:space="preserve">Dum </w:t>
      </w:r>
      <w:proofErr w:type="spellStart"/>
      <w:r w:rsidRPr="00B9407D">
        <w:rPr>
          <w:lang w:val="en-US"/>
        </w:rPr>
        <w:t>amicae</w:t>
      </w:r>
      <w:proofErr w:type="spellEnd"/>
      <w:r w:rsidRPr="00B9407D">
        <w:rPr>
          <w:lang w:val="en-US"/>
        </w:rPr>
        <w:t xml:space="preserve"> </w:t>
      </w:r>
      <w:proofErr w:type="spellStart"/>
      <w:r w:rsidRPr="00B9407D">
        <w:rPr>
          <w:lang w:val="en-US"/>
        </w:rPr>
        <w:t>Europae</w:t>
      </w:r>
      <w:proofErr w:type="spellEnd"/>
      <w:r w:rsidRPr="00B9407D">
        <w:rPr>
          <w:lang w:val="en-US"/>
        </w:rPr>
        <w:t xml:space="preserve">, </w:t>
      </w:r>
      <w:proofErr w:type="spellStart"/>
      <w:r w:rsidRPr="00B9407D">
        <w:rPr>
          <w:lang w:val="en-US"/>
        </w:rPr>
        <w:t>quae</w:t>
      </w:r>
      <w:proofErr w:type="spellEnd"/>
      <w:r w:rsidRPr="00B9407D">
        <w:rPr>
          <w:lang w:val="en-US"/>
        </w:rPr>
        <w:t xml:space="preserve"> in </w:t>
      </w:r>
      <w:proofErr w:type="spellStart"/>
      <w:r w:rsidRPr="00B9407D">
        <w:rPr>
          <w:lang w:val="en-US"/>
        </w:rPr>
        <w:t>litore</w:t>
      </w:r>
      <w:proofErr w:type="spellEnd"/>
      <w:r w:rsidRPr="00B9407D">
        <w:rPr>
          <w:lang w:val="en-US"/>
        </w:rPr>
        <w:t xml:space="preserve"> </w:t>
      </w:r>
      <w:proofErr w:type="spellStart"/>
      <w:r w:rsidRPr="00B9407D">
        <w:rPr>
          <w:lang w:val="en-US"/>
        </w:rPr>
        <w:t>maris</w:t>
      </w:r>
      <w:proofErr w:type="spellEnd"/>
      <w:r w:rsidRPr="00B9407D">
        <w:rPr>
          <w:lang w:val="en-US"/>
        </w:rPr>
        <w:t xml:space="preserve"> </w:t>
      </w:r>
      <w:proofErr w:type="spellStart"/>
      <w:r w:rsidRPr="00B9407D">
        <w:rPr>
          <w:lang w:val="en-US"/>
        </w:rPr>
        <w:t>lud</w:t>
      </w:r>
      <w:r>
        <w:rPr>
          <w:lang w:val="en-US"/>
        </w:rPr>
        <w:t>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taurum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vident</w:t>
      </w:r>
      <w:proofErr w:type="spellEnd"/>
      <w:r>
        <w:rPr>
          <w:lang w:val="en-US"/>
        </w:rPr>
        <w:t xml:space="preserve">, </w:t>
      </w:r>
      <w:proofErr w:type="spellStart"/>
      <w:r w:rsidR="00FC513F">
        <w:rPr>
          <w:lang w:val="en-US"/>
        </w:rPr>
        <w:t>fugere</w:t>
      </w:r>
      <w:proofErr w:type="spellEnd"/>
      <w:r w:rsidR="00FC513F">
        <w:rPr>
          <w:lang w:val="en-US"/>
        </w:rPr>
        <w:t xml:space="preserve"> </w:t>
      </w:r>
      <w:proofErr w:type="spellStart"/>
      <w:r w:rsidR="00FC513F">
        <w:rPr>
          <w:lang w:val="en-US"/>
        </w:rPr>
        <w:t>constituunt</w:t>
      </w:r>
      <w:proofErr w:type="spellEnd"/>
      <w:r w:rsidR="00FC513F"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C513F" w:rsidTr="00FB77FC">
        <w:tc>
          <w:tcPr>
            <w:tcW w:w="1271" w:type="dxa"/>
          </w:tcPr>
          <w:p w:rsidR="00FC513F" w:rsidRDefault="00FC513F" w:rsidP="00FB77FC"/>
        </w:tc>
        <w:tc>
          <w:tcPr>
            <w:tcW w:w="7791" w:type="dxa"/>
          </w:tcPr>
          <w:p w:rsidR="00FC513F" w:rsidRDefault="00FC513F" w:rsidP="00FB77FC"/>
        </w:tc>
      </w:tr>
      <w:tr w:rsidR="00FC513F" w:rsidTr="00FB77FC">
        <w:tc>
          <w:tcPr>
            <w:tcW w:w="1271" w:type="dxa"/>
          </w:tcPr>
          <w:p w:rsidR="00FC513F" w:rsidRDefault="00FC513F" w:rsidP="00FB77FC"/>
        </w:tc>
        <w:tc>
          <w:tcPr>
            <w:tcW w:w="7791" w:type="dxa"/>
          </w:tcPr>
          <w:p w:rsidR="00FC513F" w:rsidRDefault="00FC513F" w:rsidP="00FB77FC"/>
        </w:tc>
      </w:tr>
      <w:tr w:rsidR="00FC513F" w:rsidTr="00FB77FC">
        <w:tc>
          <w:tcPr>
            <w:tcW w:w="1271" w:type="dxa"/>
          </w:tcPr>
          <w:p w:rsidR="00FC513F" w:rsidRDefault="00FC513F" w:rsidP="00FB77FC"/>
        </w:tc>
        <w:tc>
          <w:tcPr>
            <w:tcW w:w="7791" w:type="dxa"/>
          </w:tcPr>
          <w:p w:rsidR="00FC513F" w:rsidRDefault="00FC513F" w:rsidP="00FB77FC"/>
        </w:tc>
      </w:tr>
    </w:tbl>
    <w:p w:rsidR="00FC513F" w:rsidRDefault="00FC513F" w:rsidP="00B9407D">
      <w:pPr>
        <w:rPr>
          <w:lang w:val="en-US"/>
        </w:rPr>
      </w:pPr>
    </w:p>
    <w:p w:rsidR="00FC513F" w:rsidRDefault="00FC513F" w:rsidP="00B9407D">
      <w:pPr>
        <w:rPr>
          <w:lang w:val="en-US"/>
        </w:rPr>
      </w:pPr>
      <w:r>
        <w:rPr>
          <w:lang w:val="en-US"/>
        </w:rPr>
        <w:t xml:space="preserve">Hannibal, qui </w:t>
      </w:r>
      <w:proofErr w:type="spellStart"/>
      <w:r>
        <w:rPr>
          <w:lang w:val="en-US"/>
        </w:rPr>
        <w:t>auxilio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elephantorum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exercitum</w:t>
      </w:r>
      <w:proofErr w:type="spellEnd"/>
      <w:r>
        <w:rPr>
          <w:lang w:val="en-US"/>
        </w:rPr>
        <w:t xml:space="preserve"> trans Alpes </w:t>
      </w:r>
      <w:proofErr w:type="spellStart"/>
      <w:r>
        <w:rPr>
          <w:lang w:val="en-US"/>
        </w:rPr>
        <w:t>ducit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Romanos</w:t>
      </w:r>
      <w:proofErr w:type="spellEnd"/>
      <w:r>
        <w:rPr>
          <w:lang w:val="en-US"/>
        </w:rPr>
        <w:t xml:space="preserve">, quos </w:t>
      </w:r>
      <w:proofErr w:type="spellStart"/>
      <w:r>
        <w:rPr>
          <w:lang w:val="en-US"/>
        </w:rPr>
        <w:t>odit</w:t>
      </w:r>
      <w:proofErr w:type="spellEnd"/>
      <w:r>
        <w:rPr>
          <w:lang w:val="en-US"/>
        </w:rPr>
        <w:t xml:space="preserve"> (=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hasst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superare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animo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habet</w:t>
      </w:r>
      <w:proofErr w:type="spellEnd"/>
      <w:r>
        <w:rPr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FC513F" w:rsidTr="00FB77FC">
        <w:tc>
          <w:tcPr>
            <w:tcW w:w="1271" w:type="dxa"/>
          </w:tcPr>
          <w:p w:rsidR="00FC513F" w:rsidRDefault="00FC513F" w:rsidP="00FB77FC"/>
        </w:tc>
        <w:tc>
          <w:tcPr>
            <w:tcW w:w="7791" w:type="dxa"/>
          </w:tcPr>
          <w:p w:rsidR="00FC513F" w:rsidRDefault="00FC513F" w:rsidP="00FB77FC"/>
        </w:tc>
      </w:tr>
      <w:tr w:rsidR="00FC513F" w:rsidTr="00FB77FC">
        <w:tc>
          <w:tcPr>
            <w:tcW w:w="1271" w:type="dxa"/>
          </w:tcPr>
          <w:p w:rsidR="00FC513F" w:rsidRDefault="00FC513F" w:rsidP="00FB77FC"/>
        </w:tc>
        <w:tc>
          <w:tcPr>
            <w:tcW w:w="7791" w:type="dxa"/>
          </w:tcPr>
          <w:p w:rsidR="00FC513F" w:rsidRDefault="00FC513F" w:rsidP="00FB77FC"/>
        </w:tc>
      </w:tr>
      <w:tr w:rsidR="00FC513F" w:rsidTr="00FB77FC">
        <w:tc>
          <w:tcPr>
            <w:tcW w:w="1271" w:type="dxa"/>
          </w:tcPr>
          <w:p w:rsidR="00FC513F" w:rsidRDefault="00FC513F" w:rsidP="00FB77FC"/>
        </w:tc>
        <w:tc>
          <w:tcPr>
            <w:tcW w:w="7791" w:type="dxa"/>
          </w:tcPr>
          <w:p w:rsidR="00FC513F" w:rsidRDefault="00FC513F" w:rsidP="00FB77FC"/>
        </w:tc>
      </w:tr>
    </w:tbl>
    <w:p w:rsidR="00FC513F" w:rsidRDefault="00FC513F" w:rsidP="00B9407D">
      <w:pPr>
        <w:rPr>
          <w:lang w:val="en-US"/>
        </w:rPr>
      </w:pPr>
    </w:p>
    <w:p w:rsidR="00FC513F" w:rsidRDefault="00FC513F" w:rsidP="00B9407D">
      <w:pPr>
        <w:rPr>
          <w:lang w:val="en-US"/>
        </w:rPr>
      </w:pPr>
      <w:proofErr w:type="spellStart"/>
      <w:r>
        <w:rPr>
          <w:lang w:val="en-US"/>
        </w:rPr>
        <w:t>Übersetze</w:t>
      </w:r>
      <w:proofErr w:type="spellEnd"/>
      <w:r>
        <w:rPr>
          <w:lang w:val="en-US"/>
        </w:rPr>
        <w:t>!</w:t>
      </w:r>
    </w:p>
    <w:p w:rsidR="00FC513F" w:rsidRDefault="00FC513F" w:rsidP="00B9407D">
      <w:pPr>
        <w:rPr>
          <w:lang w:val="en-US"/>
        </w:rPr>
      </w:pPr>
      <w:r>
        <w:rPr>
          <w:lang w:val="en-US"/>
        </w:rPr>
        <w:t>E</w:t>
      </w:r>
      <w:r w:rsidRPr="00FC513F">
        <w:rPr>
          <w:lang w:val="en-US"/>
        </w:rPr>
        <w:t xml:space="preserve">uropa, </w:t>
      </w:r>
      <w:proofErr w:type="spellStart"/>
      <w:r w:rsidRPr="00FC513F">
        <w:rPr>
          <w:lang w:val="en-US"/>
        </w:rPr>
        <w:t>puella</w:t>
      </w:r>
      <w:proofErr w:type="spellEnd"/>
      <w:r w:rsidRPr="00FC513F">
        <w:rPr>
          <w:lang w:val="en-US"/>
        </w:rPr>
        <w:t xml:space="preserve"> magna </w:t>
      </w:r>
      <w:proofErr w:type="spellStart"/>
      <w:r w:rsidRPr="00FC513F">
        <w:rPr>
          <w:lang w:val="en-US"/>
        </w:rPr>
        <w:t>pulchitudine</w:t>
      </w:r>
      <w:proofErr w:type="spellEnd"/>
      <w:r w:rsidRPr="00FC513F">
        <w:rPr>
          <w:lang w:val="en-US"/>
        </w:rPr>
        <w:t xml:space="preserve">, </w:t>
      </w:r>
      <w:proofErr w:type="spellStart"/>
      <w:r w:rsidRPr="00FC513F">
        <w:rPr>
          <w:lang w:val="en-US"/>
        </w:rPr>
        <w:t>amicas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suas</w:t>
      </w:r>
      <w:proofErr w:type="spellEnd"/>
      <w:r w:rsidRPr="00FC513F">
        <w:rPr>
          <w:lang w:val="en-US"/>
        </w:rPr>
        <w:t xml:space="preserve"> in </w:t>
      </w:r>
      <w:proofErr w:type="spellStart"/>
      <w:r w:rsidRPr="00FC513F">
        <w:rPr>
          <w:lang w:val="en-US"/>
        </w:rPr>
        <w:t>litus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maris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ducere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solet</w:t>
      </w:r>
      <w:proofErr w:type="spellEnd"/>
      <w:r w:rsidRPr="00FC513F">
        <w:rPr>
          <w:lang w:val="en-US"/>
        </w:rPr>
        <w:t xml:space="preserve">, </w:t>
      </w:r>
      <w:proofErr w:type="spellStart"/>
      <w:r w:rsidRPr="00FC513F">
        <w:rPr>
          <w:lang w:val="en-US"/>
        </w:rPr>
        <w:t>ubi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multas</w:t>
      </w:r>
      <w:proofErr w:type="spellEnd"/>
      <w:r w:rsidRPr="00FC513F">
        <w:rPr>
          <w:lang w:val="en-US"/>
        </w:rPr>
        <w:t xml:space="preserve"> horas </w:t>
      </w:r>
      <w:proofErr w:type="spellStart"/>
      <w:r w:rsidRPr="00FC513F">
        <w:rPr>
          <w:lang w:val="en-US"/>
        </w:rPr>
        <w:t>ludere</w:t>
      </w:r>
      <w:proofErr w:type="spellEnd"/>
      <w:r w:rsidRPr="00FC513F">
        <w:rPr>
          <w:lang w:val="en-US"/>
        </w:rPr>
        <w:t xml:space="preserve"> in </w:t>
      </w:r>
      <w:proofErr w:type="spellStart"/>
      <w:r w:rsidRPr="00FC513F">
        <w:rPr>
          <w:lang w:val="en-US"/>
        </w:rPr>
        <w:t>animo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habent</w:t>
      </w:r>
      <w:proofErr w:type="spellEnd"/>
      <w:r w:rsidRPr="00FC513F">
        <w:rPr>
          <w:lang w:val="en-US"/>
        </w:rPr>
        <w:t xml:space="preserve">. </w:t>
      </w:r>
      <w:proofErr w:type="spellStart"/>
      <w:r w:rsidRPr="00FC513F">
        <w:rPr>
          <w:lang w:val="en-US"/>
        </w:rPr>
        <w:t>Europae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multae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amicae</w:t>
      </w:r>
      <w:proofErr w:type="spellEnd"/>
      <w:r w:rsidRPr="00FC513F">
        <w:rPr>
          <w:lang w:val="en-US"/>
        </w:rPr>
        <w:t xml:space="preserve"> sunt. Una </w:t>
      </w:r>
      <w:proofErr w:type="spellStart"/>
      <w:r w:rsidRPr="00FC513F">
        <w:rPr>
          <w:lang w:val="en-US"/>
        </w:rPr>
        <w:t>earum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subito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taurum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videt</w:t>
      </w:r>
      <w:proofErr w:type="spellEnd"/>
      <w:r w:rsidRPr="00FC513F">
        <w:rPr>
          <w:lang w:val="en-US"/>
        </w:rPr>
        <w:t xml:space="preserve"> et </w:t>
      </w:r>
      <w:proofErr w:type="spellStart"/>
      <w:r w:rsidRPr="00FC513F">
        <w:rPr>
          <w:lang w:val="en-US"/>
        </w:rPr>
        <w:t>Europam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monet</w:t>
      </w:r>
      <w:proofErr w:type="spellEnd"/>
      <w:r w:rsidRPr="00FC513F">
        <w:rPr>
          <w:lang w:val="en-US"/>
        </w:rPr>
        <w:t>: "</w:t>
      </w:r>
      <w:proofErr w:type="spellStart"/>
      <w:r w:rsidRPr="00FC513F">
        <w:rPr>
          <w:lang w:val="en-US"/>
        </w:rPr>
        <w:t>Nobiscum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domum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propera</w:t>
      </w:r>
      <w:proofErr w:type="spellEnd"/>
      <w:r w:rsidRPr="00FC513F">
        <w:rPr>
          <w:lang w:val="en-US"/>
        </w:rPr>
        <w:t xml:space="preserve">! </w:t>
      </w:r>
      <w:proofErr w:type="spellStart"/>
      <w:r w:rsidRPr="00FC513F">
        <w:rPr>
          <w:lang w:val="en-US"/>
        </w:rPr>
        <w:t>Puellis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periculosum</w:t>
      </w:r>
      <w:proofErr w:type="spellEnd"/>
      <w:r w:rsidRPr="00FC513F">
        <w:rPr>
          <w:lang w:val="en-US"/>
        </w:rPr>
        <w:t xml:space="preserve"> (</w:t>
      </w:r>
      <w:proofErr w:type="spellStart"/>
      <w:r w:rsidRPr="00FC513F">
        <w:rPr>
          <w:lang w:val="en-US"/>
        </w:rPr>
        <w:t>periculosus</w:t>
      </w:r>
      <w:proofErr w:type="spellEnd"/>
      <w:r w:rsidRPr="00FC513F">
        <w:rPr>
          <w:lang w:val="en-US"/>
        </w:rPr>
        <w:t xml:space="preserve"> 3 </w:t>
      </w:r>
      <w:proofErr w:type="spellStart"/>
      <w:r w:rsidRPr="00FC513F">
        <w:rPr>
          <w:lang w:val="en-US"/>
        </w:rPr>
        <w:t>gefährlich</w:t>
      </w:r>
      <w:proofErr w:type="spellEnd"/>
      <w:r w:rsidRPr="00FC513F">
        <w:rPr>
          <w:lang w:val="en-US"/>
        </w:rPr>
        <w:t xml:space="preserve">) </w:t>
      </w:r>
      <w:proofErr w:type="spellStart"/>
      <w:r w:rsidRPr="00FC513F">
        <w:rPr>
          <w:lang w:val="en-US"/>
        </w:rPr>
        <w:t>est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tauro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appropinquare</w:t>
      </w:r>
      <w:proofErr w:type="spellEnd"/>
      <w:r w:rsidRPr="00FC513F">
        <w:rPr>
          <w:lang w:val="en-US"/>
        </w:rPr>
        <w:t>."</w:t>
      </w:r>
    </w:p>
    <w:p w:rsidR="00FC513F" w:rsidRPr="00FC513F" w:rsidRDefault="00FC513F" w:rsidP="00FC513F">
      <w:pPr>
        <w:pStyle w:val="StandardWeb"/>
        <w:rPr>
          <w:lang w:val="en-US"/>
        </w:rPr>
      </w:pPr>
      <w:proofErr w:type="spellStart"/>
      <w:r w:rsidRPr="00FC513F">
        <w:rPr>
          <w:lang w:val="en-US"/>
        </w:rPr>
        <w:t>Ariadna</w:t>
      </w:r>
      <w:proofErr w:type="spellEnd"/>
      <w:r w:rsidRPr="00FC513F">
        <w:rPr>
          <w:lang w:val="en-US"/>
        </w:rPr>
        <w:t xml:space="preserve">, cui </w:t>
      </w:r>
      <w:proofErr w:type="spellStart"/>
      <w:r w:rsidRPr="00FC513F">
        <w:rPr>
          <w:lang w:val="en-US"/>
        </w:rPr>
        <w:t>adulescens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alienus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maxime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placet</w:t>
      </w:r>
      <w:proofErr w:type="spellEnd"/>
      <w:r w:rsidRPr="00FC513F">
        <w:rPr>
          <w:lang w:val="en-US"/>
        </w:rPr>
        <w:t xml:space="preserve">, e </w:t>
      </w:r>
      <w:proofErr w:type="spellStart"/>
      <w:r w:rsidRPr="00FC513F">
        <w:rPr>
          <w:lang w:val="en-US"/>
        </w:rPr>
        <w:t>Daedalo</w:t>
      </w:r>
      <w:proofErr w:type="spellEnd"/>
      <w:r w:rsidRPr="00FC513F">
        <w:rPr>
          <w:lang w:val="en-US"/>
        </w:rPr>
        <w:t xml:space="preserve">, </w:t>
      </w:r>
      <w:proofErr w:type="spellStart"/>
      <w:r w:rsidRPr="00FC513F">
        <w:rPr>
          <w:lang w:val="en-US"/>
        </w:rPr>
        <w:t>eo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viro</w:t>
      </w:r>
      <w:proofErr w:type="spellEnd"/>
      <w:r w:rsidRPr="00FC513F">
        <w:rPr>
          <w:lang w:val="en-US"/>
        </w:rPr>
        <w:t xml:space="preserve"> claro, </w:t>
      </w:r>
      <w:proofErr w:type="spellStart"/>
      <w:r w:rsidRPr="00FC513F">
        <w:rPr>
          <w:lang w:val="en-US"/>
        </w:rPr>
        <w:t>quaerit</w:t>
      </w:r>
      <w:proofErr w:type="spellEnd"/>
      <w:r w:rsidRPr="00FC513F">
        <w:rPr>
          <w:lang w:val="en-US"/>
        </w:rPr>
        <w:t xml:space="preserve">: "Si Theseus </w:t>
      </w:r>
      <w:proofErr w:type="spellStart"/>
      <w:r w:rsidRPr="00FC513F">
        <w:rPr>
          <w:lang w:val="en-US"/>
        </w:rPr>
        <w:t>labyrinthum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intrat</w:t>
      </w:r>
      <w:proofErr w:type="spellEnd"/>
      <w:r w:rsidRPr="00FC513F">
        <w:rPr>
          <w:lang w:val="en-US"/>
        </w:rPr>
        <w:t xml:space="preserve"> et </w:t>
      </w:r>
      <w:proofErr w:type="spellStart"/>
      <w:r w:rsidRPr="00FC513F">
        <w:rPr>
          <w:lang w:val="en-US"/>
        </w:rPr>
        <w:t>Minotaurum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invenit</w:t>
      </w:r>
      <w:proofErr w:type="spellEnd"/>
      <w:r w:rsidRPr="00FC513F">
        <w:rPr>
          <w:lang w:val="en-US"/>
        </w:rPr>
        <w:t xml:space="preserve">, </w:t>
      </w:r>
      <w:proofErr w:type="spellStart"/>
      <w:r w:rsidRPr="00FC513F">
        <w:rPr>
          <w:lang w:val="en-US"/>
        </w:rPr>
        <w:t>certe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monstrum</w:t>
      </w:r>
      <w:proofErr w:type="spellEnd"/>
      <w:r w:rsidRPr="00FC513F">
        <w:rPr>
          <w:lang w:val="en-US"/>
        </w:rPr>
        <w:t xml:space="preserve"> magnum </w:t>
      </w:r>
      <w:proofErr w:type="spellStart"/>
      <w:r w:rsidRPr="00FC513F">
        <w:rPr>
          <w:lang w:val="en-US"/>
        </w:rPr>
        <w:t>interficere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potest</w:t>
      </w:r>
      <w:proofErr w:type="spellEnd"/>
      <w:r w:rsidRPr="00FC513F">
        <w:rPr>
          <w:lang w:val="en-US"/>
        </w:rPr>
        <w:t xml:space="preserve">. Quomodo </w:t>
      </w:r>
      <w:proofErr w:type="spellStart"/>
      <w:r w:rsidRPr="00FC513F">
        <w:rPr>
          <w:lang w:val="en-US"/>
        </w:rPr>
        <w:t>autem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labyrinthum</w:t>
      </w:r>
      <w:proofErr w:type="spellEnd"/>
      <w:r w:rsidRPr="00FC513F">
        <w:rPr>
          <w:lang w:val="en-US"/>
        </w:rPr>
        <w:t xml:space="preserve">, </w:t>
      </w:r>
      <w:proofErr w:type="spellStart"/>
      <w:r w:rsidRPr="00FC513F">
        <w:rPr>
          <w:lang w:val="en-US"/>
        </w:rPr>
        <w:t>quem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aedificavisti</w:t>
      </w:r>
      <w:proofErr w:type="spellEnd"/>
      <w:r w:rsidRPr="00FC513F">
        <w:rPr>
          <w:lang w:val="en-US"/>
        </w:rPr>
        <w:t xml:space="preserve"> (=du hast </w:t>
      </w:r>
      <w:proofErr w:type="spellStart"/>
      <w:r w:rsidRPr="00FC513F">
        <w:rPr>
          <w:lang w:val="en-US"/>
        </w:rPr>
        <w:t>erbaut</w:t>
      </w:r>
      <w:proofErr w:type="spellEnd"/>
      <w:r w:rsidRPr="00FC513F">
        <w:rPr>
          <w:lang w:val="en-US"/>
        </w:rPr>
        <w:t xml:space="preserve">), </w:t>
      </w:r>
      <w:proofErr w:type="spellStart"/>
      <w:r w:rsidRPr="00FC513F">
        <w:rPr>
          <w:lang w:val="en-US"/>
        </w:rPr>
        <w:t>relinquere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potest</w:t>
      </w:r>
      <w:proofErr w:type="spellEnd"/>
      <w:r w:rsidRPr="00FC513F">
        <w:rPr>
          <w:lang w:val="en-US"/>
        </w:rPr>
        <w:t xml:space="preserve">? </w:t>
      </w:r>
      <w:proofErr w:type="spellStart"/>
      <w:r w:rsidRPr="00FC513F">
        <w:rPr>
          <w:lang w:val="en-US"/>
        </w:rPr>
        <w:t>Adiuva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eum</w:t>
      </w:r>
      <w:proofErr w:type="spellEnd"/>
      <w:r w:rsidRPr="00FC513F">
        <w:rPr>
          <w:lang w:val="en-US"/>
        </w:rPr>
        <w:t xml:space="preserve">!" Daedalus </w:t>
      </w:r>
      <w:proofErr w:type="spellStart"/>
      <w:r w:rsidRPr="00FC513F">
        <w:rPr>
          <w:lang w:val="en-US"/>
        </w:rPr>
        <w:t>respondet</w:t>
      </w:r>
      <w:proofErr w:type="spellEnd"/>
      <w:r w:rsidRPr="00FC513F">
        <w:rPr>
          <w:lang w:val="en-US"/>
        </w:rPr>
        <w:t>:</w:t>
      </w:r>
      <w:r>
        <w:rPr>
          <w:lang w:val="en-US"/>
        </w:rPr>
        <w:t xml:space="preserve"> </w:t>
      </w:r>
      <w:r w:rsidRPr="00FC513F">
        <w:rPr>
          <w:lang w:val="en-US"/>
        </w:rPr>
        <w:t xml:space="preserve">"Si id filum, quod </w:t>
      </w:r>
      <w:proofErr w:type="spellStart"/>
      <w:r w:rsidRPr="00FC513F">
        <w:rPr>
          <w:lang w:val="en-US"/>
        </w:rPr>
        <w:t>tibi</w:t>
      </w:r>
      <w:proofErr w:type="spellEnd"/>
      <w:r w:rsidRPr="00FC513F">
        <w:rPr>
          <w:lang w:val="en-US"/>
        </w:rPr>
        <w:t xml:space="preserve"> do, </w:t>
      </w:r>
      <w:proofErr w:type="spellStart"/>
      <w:r w:rsidRPr="00FC513F">
        <w:rPr>
          <w:lang w:val="en-US"/>
        </w:rPr>
        <w:t>revolvit</w:t>
      </w:r>
      <w:proofErr w:type="spellEnd"/>
      <w:r w:rsidRPr="00FC513F">
        <w:rPr>
          <w:lang w:val="en-US"/>
        </w:rPr>
        <w:t xml:space="preserve">, </w:t>
      </w:r>
      <w:proofErr w:type="spellStart"/>
      <w:r w:rsidRPr="00FC513F">
        <w:rPr>
          <w:lang w:val="en-US"/>
        </w:rPr>
        <w:t>exitum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labyrinthi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invenit</w:t>
      </w:r>
      <w:proofErr w:type="spellEnd"/>
      <w:r w:rsidRPr="00FC513F">
        <w:rPr>
          <w:lang w:val="en-US"/>
        </w:rPr>
        <w:t xml:space="preserve">." </w:t>
      </w:r>
      <w:proofErr w:type="spellStart"/>
      <w:r w:rsidRPr="00FC513F">
        <w:rPr>
          <w:lang w:val="en-US"/>
        </w:rPr>
        <w:t>Ariadna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Theseo</w:t>
      </w:r>
      <w:proofErr w:type="spellEnd"/>
      <w:r w:rsidRPr="00FC513F">
        <w:rPr>
          <w:lang w:val="en-US"/>
        </w:rPr>
        <w:t xml:space="preserve">, qui </w:t>
      </w:r>
      <w:proofErr w:type="spellStart"/>
      <w:r w:rsidRPr="00FC513F">
        <w:rPr>
          <w:lang w:val="en-US"/>
        </w:rPr>
        <w:t>eam</w:t>
      </w:r>
      <w:proofErr w:type="spellEnd"/>
      <w:r w:rsidRPr="00FC513F">
        <w:rPr>
          <w:lang w:val="en-US"/>
        </w:rPr>
        <w:t xml:space="preserve"> in </w:t>
      </w:r>
      <w:proofErr w:type="spellStart"/>
      <w:r w:rsidRPr="00FC513F">
        <w:rPr>
          <w:lang w:val="en-US"/>
        </w:rPr>
        <w:t>matrimonium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ducere</w:t>
      </w:r>
      <w:proofErr w:type="spellEnd"/>
      <w:r w:rsidRPr="00FC513F">
        <w:rPr>
          <w:lang w:val="en-US"/>
        </w:rPr>
        <w:t xml:space="preserve"> in </w:t>
      </w:r>
      <w:proofErr w:type="spellStart"/>
      <w:r w:rsidRPr="00FC513F">
        <w:rPr>
          <w:lang w:val="en-US"/>
        </w:rPr>
        <w:t>animo</w:t>
      </w:r>
      <w:proofErr w:type="spellEnd"/>
      <w:r w:rsidRPr="00FC513F">
        <w:rPr>
          <w:lang w:val="en-US"/>
        </w:rPr>
        <w:t xml:space="preserve"> </w:t>
      </w:r>
      <w:proofErr w:type="spellStart"/>
      <w:r w:rsidRPr="00FC513F">
        <w:rPr>
          <w:lang w:val="en-US"/>
        </w:rPr>
        <w:t>h</w:t>
      </w:r>
      <w:r>
        <w:rPr>
          <w:lang w:val="en-US"/>
        </w:rPr>
        <w:t>abet</w:t>
      </w:r>
      <w:proofErr w:type="spellEnd"/>
      <w:r>
        <w:rPr>
          <w:lang w:val="en-US"/>
        </w:rPr>
        <w:t>, filum dat.</w:t>
      </w:r>
      <w:bookmarkStart w:id="0" w:name="_GoBack"/>
      <w:bookmarkEnd w:id="0"/>
    </w:p>
    <w:p w:rsidR="00FC513F" w:rsidRPr="00FC513F" w:rsidRDefault="00FC513F" w:rsidP="00B9407D">
      <w:pPr>
        <w:rPr>
          <w:lang w:val="en-US"/>
        </w:rPr>
      </w:pPr>
    </w:p>
    <w:sectPr w:rsidR="00FC513F" w:rsidRPr="00FC513F" w:rsidSect="00FC513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9F"/>
    <w:rsid w:val="003F079F"/>
    <w:rsid w:val="00B9407D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B427"/>
  <w15:chartTrackingRefBased/>
  <w15:docId w15:val="{08849B8A-77A8-4367-A1FB-B8265A71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C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2020-02-27T18:03:00Z</dcterms:created>
  <dcterms:modified xsi:type="dcterms:W3CDTF">2020-02-29T12:32:00Z</dcterms:modified>
</cp:coreProperties>
</file>