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CC" w:rsidRDefault="002733DC" w:rsidP="008D5CCC">
      <w:pPr>
        <w:pStyle w:val="Standard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6A - Übersetzungsübung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8D5CCC" w:rsidRPr="008D5CCC" w:rsidTr="008D5CCC">
        <w:tc>
          <w:tcPr>
            <w:tcW w:w="6799" w:type="dxa"/>
          </w:tcPr>
          <w:p w:rsidR="008D5CCC" w:rsidRPr="008D5CCC" w:rsidRDefault="008D5CCC" w:rsidP="004047BE">
            <w:pPr>
              <w:pStyle w:val="StandardWeb"/>
              <w:rPr>
                <w:rFonts w:asciiTheme="minorHAnsi" w:hAnsiTheme="minorHAnsi" w:cstheme="minorHAnsi"/>
                <w:lang w:val="en-US"/>
              </w:rPr>
            </w:pPr>
            <w:r w:rsidRPr="008D5CCC">
              <w:rPr>
                <w:rFonts w:asciiTheme="minorHAnsi" w:hAnsiTheme="minorHAnsi" w:cstheme="minorHAnsi"/>
                <w:lang w:val="en-US"/>
              </w:rPr>
              <w:t xml:space="preserve">De </w:t>
            </w:r>
            <w:proofErr w:type="spellStart"/>
            <w:r w:rsidRPr="008D5CCC">
              <w:rPr>
                <w:rFonts w:asciiTheme="minorHAnsi" w:hAnsiTheme="minorHAnsi" w:cstheme="minorHAnsi"/>
                <w:lang w:val="en-US"/>
              </w:rPr>
              <w:t>tribus</w:t>
            </w:r>
            <w:proofErr w:type="spellEnd"/>
            <w:r w:rsidRPr="008D5CC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  <w:lang w:val="en-US"/>
              </w:rPr>
              <w:t>magis</w:t>
            </w:r>
            <w:proofErr w:type="spellEnd"/>
            <w:r w:rsidRPr="008D5CCC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  <w:lang w:val="en-US"/>
              </w:rPr>
              <w:t>magus,</w:t>
            </w:r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Gelehrter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119" w:type="dxa"/>
          </w:tcPr>
          <w:p w:rsidR="008D5CCC" w:rsidRPr="008D5CCC" w:rsidRDefault="008D5CCC" w:rsidP="004047BE">
            <w:pPr>
              <w:pStyle w:val="StandardWeb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D5CCC" w:rsidRPr="008D5CCC" w:rsidTr="008D5CCC">
        <w:tc>
          <w:tcPr>
            <w:tcW w:w="6799" w:type="dxa"/>
          </w:tcPr>
          <w:p w:rsidR="008D5CCC" w:rsidRPr="008D5CCC" w:rsidRDefault="008D5CCC" w:rsidP="008D5CCC">
            <w:pPr>
              <w:pStyle w:val="StandardWeb"/>
              <w:spacing w:line="480" w:lineRule="auto"/>
              <w:rPr>
                <w:rFonts w:asciiTheme="minorHAnsi" w:hAnsiTheme="minorHAnsi" w:cstheme="minorHAnsi"/>
              </w:rPr>
            </w:pPr>
            <w:r w:rsidRPr="008D5CCC">
              <w:rPr>
                <w:rFonts w:asciiTheme="minorHAnsi" w:hAnsiTheme="minorHAnsi" w:cstheme="minorHAnsi"/>
              </w:rPr>
              <w:t xml:space="preserve">Cum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autem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natus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esset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Iesus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in Bethlehem in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diebus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Herodis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regis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ecce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tres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 xml:space="preserve">Magi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</w:rPr>
              <w:t>magus,i</w:t>
            </w:r>
            <w:proofErr w:type="spellEnd"/>
            <w:proofErr w:type="gramEnd"/>
            <w:r w:rsidRPr="008D5CCC">
              <w:rPr>
                <w:rFonts w:asciiTheme="minorHAnsi" w:hAnsiTheme="minorHAnsi" w:cstheme="minorHAnsi"/>
              </w:rPr>
              <w:t xml:space="preserve"> Gelehrter) </w:t>
            </w:r>
            <w:r w:rsidRPr="008D5CCC">
              <w:rPr>
                <w:rFonts w:asciiTheme="minorHAnsi" w:hAnsiTheme="minorHAnsi" w:cstheme="minorHAnsi"/>
              </w:rPr>
              <w:t xml:space="preserve">ab </w:t>
            </w:r>
            <w:proofErr w:type="spellStart"/>
            <w:r w:rsidRPr="008D5CCC">
              <w:rPr>
                <w:rFonts w:asciiTheme="minorHAnsi" w:hAnsiTheme="minorHAnsi" w:cstheme="minorHAnsi"/>
              </w:rPr>
              <w:t>oriente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r w:rsidRPr="008D5CCC">
              <w:rPr>
                <w:rFonts w:asciiTheme="minorHAnsi" w:hAnsiTheme="minorHAnsi" w:cstheme="minorHAnsi"/>
              </w:rPr>
              <w:t>oriens,ntis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Osten)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venerunt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Hierosolymam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(=Jerusalem)et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dixerunt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>: "</w:t>
            </w:r>
            <w:proofErr w:type="spellStart"/>
            <w:r w:rsidRPr="008D5CCC">
              <w:rPr>
                <w:rFonts w:asciiTheme="minorHAnsi" w:hAnsiTheme="minorHAnsi" w:cstheme="minorHAnsi"/>
              </w:rPr>
              <w:t>Ubi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est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qui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natus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est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rex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Iudaeorum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?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Vidimus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enim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stellam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eius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D5CCC">
              <w:rPr>
                <w:rFonts w:asciiTheme="minorHAnsi" w:hAnsiTheme="minorHAnsi" w:cstheme="minorHAnsi"/>
              </w:rPr>
              <w:t>oriente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venimus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ut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adorare</w:t>
            </w:r>
            <w:r w:rsidRPr="008D5CCC">
              <w:rPr>
                <w:rFonts w:asciiTheme="minorHAnsi" w:hAnsiTheme="minorHAnsi" w:cstheme="minorHAnsi"/>
              </w:rPr>
              <w:t>mus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r w:rsidRPr="008D5CCC">
              <w:rPr>
                <w:rFonts w:asciiTheme="minorHAnsi" w:hAnsiTheme="minorHAnsi" w:cstheme="minorHAnsi"/>
              </w:rPr>
              <w:t>adorare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anbeten)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". </w:t>
            </w:r>
            <w:proofErr w:type="spellStart"/>
            <w:r w:rsidRPr="008D5CCC">
              <w:rPr>
                <w:rFonts w:asciiTheme="minorHAnsi" w:hAnsiTheme="minorHAnsi" w:cstheme="minorHAnsi"/>
              </w:rPr>
              <w:t>Quae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cum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autem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Herodes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rex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audiret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turbatus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est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D5CCC">
              <w:rPr>
                <w:rFonts w:asciiTheme="minorHAnsi" w:hAnsiTheme="minorHAnsi" w:cstheme="minorHAnsi"/>
              </w:rPr>
              <w:t>turbare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erschüttern)</w:t>
            </w:r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omnis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Hierosolyma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cum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illo</w:t>
            </w:r>
            <w:proofErr w:type="spellEnd"/>
            <w:r w:rsidRPr="008D5CCC">
              <w:rPr>
                <w:rFonts w:asciiTheme="minorHAnsi" w:hAnsiTheme="minorHAnsi" w:cstheme="minorHAnsi"/>
              </w:rPr>
              <w:t>,</w:t>
            </w:r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congrega</w:t>
            </w:r>
            <w:r w:rsidRPr="008D5CCC">
              <w:rPr>
                <w:rFonts w:asciiTheme="minorHAnsi" w:hAnsiTheme="minorHAnsi" w:cstheme="minorHAnsi"/>
              </w:rPr>
              <w:t>vit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D5CCC">
              <w:rPr>
                <w:rFonts w:asciiTheme="minorHAnsi" w:hAnsiTheme="minorHAnsi" w:cstheme="minorHAnsi"/>
              </w:rPr>
              <w:t>congregare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versammeln) </w:t>
            </w:r>
            <w:r w:rsidRPr="008D5CCC">
              <w:rPr>
                <w:rFonts w:asciiTheme="minorHAnsi" w:hAnsiTheme="minorHAnsi" w:cstheme="minorHAnsi"/>
              </w:rPr>
              <w:t xml:space="preserve">omnes </w:t>
            </w:r>
            <w:proofErr w:type="spellStart"/>
            <w:r w:rsidRPr="008D5CCC">
              <w:rPr>
                <w:rFonts w:asciiTheme="minorHAnsi" w:hAnsiTheme="minorHAnsi" w:cstheme="minorHAnsi"/>
              </w:rPr>
              <w:t>principes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sacerdotum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</w:rPr>
              <w:t>sacerdos,dotis</w:t>
            </w:r>
            <w:proofErr w:type="spellEnd"/>
            <w:proofErr w:type="gramEnd"/>
            <w:r w:rsidRPr="008D5CCC">
              <w:rPr>
                <w:rFonts w:asciiTheme="minorHAnsi" w:hAnsiTheme="minorHAnsi" w:cstheme="minorHAnsi"/>
              </w:rPr>
              <w:t xml:space="preserve">    Priester) </w:t>
            </w:r>
            <w:r w:rsidRPr="008D5CCC"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scribas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r w:rsidRPr="008D5CCC">
              <w:rPr>
                <w:rFonts w:asciiTheme="minorHAnsi" w:hAnsiTheme="minorHAnsi" w:cstheme="minorHAnsi"/>
              </w:rPr>
              <w:t>scriba,ae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 Schreiber) </w:t>
            </w:r>
            <w:r w:rsidRPr="008D5CCC">
              <w:rPr>
                <w:rFonts w:asciiTheme="minorHAnsi" w:hAnsiTheme="minorHAnsi" w:cstheme="minorHAnsi"/>
              </w:rPr>
              <w:t xml:space="preserve">populi, </w:t>
            </w:r>
            <w:r w:rsidRPr="008D5CCC">
              <w:rPr>
                <w:rFonts w:asciiTheme="minorHAnsi" w:hAnsiTheme="minorHAnsi" w:cstheme="minorHAnsi"/>
              </w:rPr>
              <w:t>et</w:t>
            </w:r>
            <w:r w:rsidRPr="008D5CCC">
              <w:rPr>
                <w:rFonts w:asciiTheme="minorHAnsi" w:hAnsiTheme="minorHAnsi" w:cstheme="minorHAnsi"/>
              </w:rPr>
              <w:t xml:space="preserve"> ab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quaesivit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ubi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Christus </w:t>
            </w:r>
            <w:proofErr w:type="spellStart"/>
            <w:r w:rsidRPr="008D5CCC">
              <w:rPr>
                <w:rFonts w:asciiTheme="minorHAnsi" w:hAnsiTheme="minorHAnsi" w:cstheme="minorHAnsi"/>
              </w:rPr>
              <w:t>natus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esset</w:t>
            </w:r>
            <w:r w:rsidRPr="008D5CCC">
              <w:rPr>
                <w:rFonts w:asciiTheme="minorHAnsi" w:hAnsiTheme="minorHAnsi" w:cstheme="minorHAnsi"/>
              </w:rPr>
              <w:t xml:space="preserve">. At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illi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dixerunt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ei</w:t>
            </w:r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Iesum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natum esse in </w:t>
            </w:r>
            <w:proofErr w:type="spellStart"/>
            <w:r w:rsidRPr="008D5CCC">
              <w:rPr>
                <w:rFonts w:asciiTheme="minorHAnsi" w:hAnsiTheme="minorHAnsi" w:cstheme="minorHAnsi"/>
              </w:rPr>
              <w:t>parvo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oppido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nomine Bethlehem.</w:t>
            </w:r>
            <w:r w:rsidRPr="008D5CCC">
              <w:rPr>
                <w:rFonts w:asciiTheme="minorHAnsi" w:hAnsiTheme="minorHAnsi" w:cstheme="minorHAnsi"/>
              </w:rPr>
              <w:t xml:space="preserve"> Tunc Herodes </w:t>
            </w:r>
            <w:proofErr w:type="spellStart"/>
            <w:r w:rsidRPr="008D5CCC">
              <w:rPr>
                <w:rFonts w:asciiTheme="minorHAnsi" w:hAnsiTheme="minorHAnsi" w:cstheme="minorHAnsi"/>
              </w:rPr>
              <w:t>Ma</w:t>
            </w:r>
            <w:r w:rsidRPr="008D5CCC">
              <w:rPr>
                <w:rFonts w:asciiTheme="minorHAnsi" w:hAnsiTheme="minorHAnsi" w:cstheme="minorHAnsi"/>
              </w:rPr>
              <w:t>gos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vocavit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illos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in Bethlehem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misit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8D5CCC">
              <w:rPr>
                <w:rFonts w:asciiTheme="minorHAnsi" w:hAnsiTheme="minorHAnsi" w:cstheme="minorHAnsi"/>
              </w:rPr>
              <w:t>Qui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dicit</w:t>
            </w:r>
            <w:proofErr w:type="spellEnd"/>
            <w:r w:rsidRPr="008D5CCC">
              <w:rPr>
                <w:rFonts w:asciiTheme="minorHAnsi" w:hAnsiTheme="minorHAnsi" w:cstheme="minorHAnsi"/>
              </w:rPr>
              <w:t>: "</w:t>
            </w:r>
            <w:proofErr w:type="spellStart"/>
            <w:r w:rsidRPr="008D5CCC">
              <w:rPr>
                <w:rFonts w:asciiTheme="minorHAnsi" w:hAnsiTheme="minorHAnsi" w:cstheme="minorHAnsi"/>
              </w:rPr>
              <w:t>Ite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invenite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puerum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; et cum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inveneritis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renuntiate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mihi</w:t>
            </w:r>
            <w:proofErr w:type="spellEnd"/>
            <w:r w:rsidRPr="008D5CCC">
              <w:rPr>
                <w:rFonts w:asciiTheme="minorHAnsi" w:hAnsiTheme="minorHAnsi" w:cstheme="minorHAnsi"/>
              </w:rPr>
              <w:t>,</w:t>
            </w:r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ut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ego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adorem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". </w:t>
            </w:r>
            <w:proofErr w:type="spellStart"/>
            <w:r w:rsidRPr="008D5CCC">
              <w:rPr>
                <w:rFonts w:asciiTheme="minorHAnsi" w:hAnsiTheme="minorHAnsi" w:cstheme="minorHAnsi"/>
              </w:rPr>
              <w:t>Qui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cum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audissent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regem,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abierunt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.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ecce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stella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</w:rPr>
              <w:t>stella,ae</w:t>
            </w:r>
            <w:proofErr w:type="spellEnd"/>
            <w:proofErr w:type="gramEnd"/>
            <w:r w:rsidRPr="008D5CCC">
              <w:rPr>
                <w:rFonts w:asciiTheme="minorHAnsi" w:hAnsiTheme="minorHAnsi" w:cstheme="minorHAnsi"/>
              </w:rPr>
              <w:t xml:space="preserve">    Stern)</w:t>
            </w:r>
            <w:r w:rsidRPr="008D5CCC">
              <w:rPr>
                <w:rFonts w:asciiTheme="minorHAnsi" w:hAnsiTheme="minorHAnsi" w:cstheme="minorHAnsi"/>
              </w:rPr>
              <w:t xml:space="preserve">, quam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viderant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D5CCC">
              <w:rPr>
                <w:rFonts w:asciiTheme="minorHAnsi" w:hAnsiTheme="minorHAnsi" w:cstheme="minorHAnsi"/>
              </w:rPr>
              <w:t>oriente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antecedebat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r w:rsidRPr="008D5CCC">
              <w:rPr>
                <w:rFonts w:asciiTheme="minorHAnsi" w:hAnsiTheme="minorHAnsi" w:cstheme="minorHAnsi"/>
              </w:rPr>
              <w:t>antecedere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 vorausgehen)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eos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staret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supra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stabulum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D5CCC">
              <w:rPr>
                <w:rFonts w:asciiTheme="minorHAnsi" w:hAnsiTheme="minorHAnsi" w:cstheme="minorHAnsi"/>
              </w:rPr>
              <w:t>stabulum,i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   Stall)</w:t>
            </w:r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ubi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erat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puer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Viderunt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autem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stellam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gaudio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magno</w:t>
            </w:r>
            <w:proofErr w:type="spellEnd"/>
            <w:r w:rsidRPr="008D5CCC">
              <w:rPr>
                <w:rFonts w:asciiTheme="minorHAnsi" w:hAnsiTheme="minorHAnsi" w:cstheme="minorHAnsi"/>
              </w:rPr>
              <w:t>.</w:t>
            </w:r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intraverunt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domum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viderunt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puerum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cum Maria matre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eius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adoraverunt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eum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obtulerunt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ei </w:t>
            </w:r>
            <w:proofErr w:type="spellStart"/>
            <w:r w:rsidRPr="008D5CCC">
              <w:rPr>
                <w:rFonts w:asciiTheme="minorHAnsi" w:hAnsiTheme="minorHAnsi" w:cstheme="minorHAnsi"/>
              </w:rPr>
              <w:t>munera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</w:rPr>
              <w:t>munus,eris</w:t>
            </w:r>
            <w:proofErr w:type="spellEnd"/>
            <w:proofErr w:type="gramEnd"/>
            <w:r w:rsidRPr="008D5CCC">
              <w:rPr>
                <w:rFonts w:asciiTheme="minorHAnsi" w:hAnsiTheme="minorHAnsi" w:cstheme="minorHAnsi"/>
              </w:rPr>
              <w:t xml:space="preserve"> n.     Geschenk)</w:t>
            </w:r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aurum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tus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</w:rPr>
              <w:t>tus,turis</w:t>
            </w:r>
            <w:proofErr w:type="spellEnd"/>
            <w:proofErr w:type="gramEnd"/>
            <w:r w:rsidRPr="008D5CCC">
              <w:rPr>
                <w:rFonts w:asciiTheme="minorHAnsi" w:hAnsiTheme="minorHAnsi" w:cstheme="minorHAnsi"/>
              </w:rPr>
              <w:t xml:space="preserve">    Weihrauch) </w:t>
            </w:r>
            <w:r w:rsidRPr="008D5CCC"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myrrham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. Et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dum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dormiverunt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vox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angeli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proofErr w:type="gramStart"/>
            <w:r w:rsidRPr="008D5CCC">
              <w:rPr>
                <w:rFonts w:asciiTheme="minorHAnsi" w:hAnsiTheme="minorHAnsi" w:cstheme="minorHAnsi"/>
              </w:rPr>
              <w:t>angelus,i</w:t>
            </w:r>
            <w:proofErr w:type="spellEnd"/>
            <w:proofErr w:type="gramEnd"/>
            <w:r w:rsidRPr="008D5CCC">
              <w:rPr>
                <w:rFonts w:asciiTheme="minorHAnsi" w:hAnsiTheme="minorHAnsi" w:cstheme="minorHAnsi"/>
              </w:rPr>
              <w:t xml:space="preserve">    Engel)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iis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imperavit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, ne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redirent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ad </w:t>
            </w:r>
            <w:proofErr w:type="spellStart"/>
            <w:r w:rsidRPr="008D5CCC">
              <w:rPr>
                <w:rFonts w:asciiTheme="minorHAnsi" w:hAnsiTheme="minorHAnsi" w:cstheme="minorHAnsi"/>
              </w:rPr>
              <w:t>Herodem</w:t>
            </w:r>
            <w:proofErr w:type="spellEnd"/>
            <w:r w:rsidRPr="008D5CCC">
              <w:rPr>
                <w:rFonts w:asciiTheme="minorHAnsi" w:hAnsiTheme="minorHAnsi" w:cstheme="minorHAnsi"/>
              </w:rPr>
              <w:t>.</w:t>
            </w:r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Qui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r w:rsidRPr="008D5CCC">
              <w:rPr>
                <w:rFonts w:asciiTheme="minorHAnsi" w:hAnsiTheme="minorHAnsi" w:cstheme="minorHAnsi"/>
              </w:rPr>
              <w:t xml:space="preserve">per </w:t>
            </w:r>
            <w:proofErr w:type="spellStart"/>
            <w:r w:rsidRPr="008D5CCC">
              <w:rPr>
                <w:rFonts w:asciiTheme="minorHAnsi" w:hAnsiTheme="minorHAnsi" w:cstheme="minorHAnsi"/>
              </w:rPr>
              <w:t>aliam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viam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revenerunt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8D5CCC">
              <w:rPr>
                <w:rFonts w:asciiTheme="minorHAnsi" w:hAnsiTheme="minorHAnsi" w:cstheme="minorHAnsi"/>
              </w:rPr>
              <w:t>regionem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5CCC">
              <w:rPr>
                <w:rFonts w:asciiTheme="minorHAnsi" w:hAnsiTheme="minorHAnsi" w:cstheme="minorHAnsi"/>
              </w:rPr>
              <w:t>suam</w:t>
            </w:r>
            <w:proofErr w:type="spellEnd"/>
            <w:r w:rsidRPr="008D5CC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19" w:type="dxa"/>
          </w:tcPr>
          <w:p w:rsidR="008D5CCC" w:rsidRPr="008D5CCC" w:rsidRDefault="008D5CCC" w:rsidP="008D5CCC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B4346" w:rsidRPr="002733DC" w:rsidRDefault="002733DC">
      <w:bookmarkStart w:id="0" w:name="_GoBack"/>
      <w:r>
        <w:rPr>
          <w:noProof/>
        </w:rPr>
        <w:lastRenderedPageBreak/>
        <w:drawing>
          <wp:inline distT="0" distB="0" distL="0" distR="0" wp14:anchorId="1B678AC1" wp14:editId="6E42D0F2">
            <wp:extent cx="5829300" cy="5697170"/>
            <wp:effectExtent l="0" t="0" r="0" b="0"/>
            <wp:docPr id="1" name="Bild 1" descr="Bildergebnis für heilige drei könige mosaik hagia sop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eilige drei könige mosaik hagia soph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36" cy="57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346" w:rsidRPr="002733DC" w:rsidSect="008D5C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46"/>
    <w:rsid w:val="001E6A5B"/>
    <w:rsid w:val="002733DC"/>
    <w:rsid w:val="004D30B8"/>
    <w:rsid w:val="008D5CCC"/>
    <w:rsid w:val="00DB4346"/>
    <w:rsid w:val="00E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1128"/>
  <w15:chartTrackingRefBased/>
  <w15:docId w15:val="{91176394-D8C8-4C12-BE7D-ACEB43F1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D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2020-01-06T13:40:00Z</dcterms:created>
  <dcterms:modified xsi:type="dcterms:W3CDTF">2020-01-07T05:40:00Z</dcterms:modified>
</cp:coreProperties>
</file>